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F09" w:rsidRPr="00E151C3" w:rsidRDefault="00293F09" w:rsidP="002E754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b/>
          <w:sz w:val="28"/>
          <w:szCs w:val="28"/>
        </w:rPr>
        <w:t>Винокуров</w:t>
      </w:r>
      <w:r w:rsidR="006B25F5" w:rsidRPr="00E151C3">
        <w:rPr>
          <w:rFonts w:ascii="Times New Roman" w:eastAsiaTheme="minorEastAsia" w:hAnsi="Times New Roman" w:cs="Times New Roman"/>
          <w:b/>
          <w:sz w:val="28"/>
          <w:szCs w:val="28"/>
        </w:rPr>
        <w:t xml:space="preserve"> Е.Ф.</w:t>
      </w:r>
    </w:p>
    <w:p w:rsidR="006B25F5" w:rsidRPr="00E151C3" w:rsidRDefault="006B25F5" w:rsidP="002E754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i/>
          <w:sz w:val="28"/>
          <w:szCs w:val="28"/>
        </w:rPr>
        <w:t>Москва. ЦЭМИ РАН</w:t>
      </w:r>
    </w:p>
    <w:p w:rsidR="006B25F5" w:rsidRPr="00E151C3" w:rsidRDefault="006B25F5" w:rsidP="002E754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293F09" w:rsidRPr="00E151C3" w:rsidRDefault="006B25F5" w:rsidP="002E7549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b/>
          <w:sz w:val="28"/>
          <w:szCs w:val="28"/>
        </w:rPr>
        <w:t>ЗАКОН ОУКЕНА: РЕВИЗИОНИСТСКИЙ ПОДХОД</w:t>
      </w:r>
    </w:p>
    <w:p w:rsidR="00293F09" w:rsidRPr="00E151C3" w:rsidRDefault="00293F09" w:rsidP="002E7549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315A3D" w:rsidRPr="00E151C3" w:rsidRDefault="00315A3D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sz w:val="28"/>
          <w:szCs w:val="28"/>
        </w:rPr>
        <w:t xml:space="preserve">Настоящая работа посвящена анализу известному </w:t>
      </w:r>
      <w:r w:rsidR="00333668" w:rsidRPr="00E151C3">
        <w:rPr>
          <w:rFonts w:ascii="Times New Roman" w:eastAsiaTheme="minorEastAsia" w:hAnsi="Times New Roman" w:cs="Times New Roman"/>
          <w:sz w:val="28"/>
          <w:szCs w:val="28"/>
        </w:rPr>
        <w:t xml:space="preserve">всем 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 xml:space="preserve">изучавшим экономическую теорию положению, которое именуется законом Оукена. </w:t>
      </w:r>
      <w:r w:rsidRPr="00E151C3">
        <w:rPr>
          <w:rFonts w:ascii="Times New Roman" w:hAnsi="Times New Roman" w:cs="Times New Roman"/>
          <w:sz w:val="28"/>
          <w:szCs w:val="28"/>
        </w:rPr>
        <w:t xml:space="preserve">В современной терминологии этот закон гласит: «Если уровень конъюнктурной безработицы возрастает на один процентный пункт, то относительный дефляционный разрыв увеличивается на </w:t>
      </w:r>
      <w:r w:rsidRPr="00E151C3">
        <w:rPr>
          <w:rFonts w:ascii="Times New Roman" w:hAnsi="Times New Roman" w:cs="Times New Roman"/>
          <w:i/>
          <w:sz w:val="28"/>
          <w:szCs w:val="28"/>
        </w:rPr>
        <w:t xml:space="preserve">δ </w:t>
      </w:r>
      <w:r w:rsidRPr="00E151C3">
        <w:rPr>
          <w:rFonts w:ascii="Times New Roman" w:hAnsi="Times New Roman" w:cs="Times New Roman"/>
          <w:sz w:val="28"/>
          <w:szCs w:val="28"/>
        </w:rPr>
        <w:t>процентных пунктов».</w:t>
      </w:r>
    </w:p>
    <w:p w:rsidR="00315A3D" w:rsidRPr="00E151C3" w:rsidRDefault="00315A3D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>Формальная запись закона имеет вид</w:t>
      </w:r>
    </w:p>
    <w:p w:rsidR="00315A3D" w:rsidRPr="00E151C3" w:rsidRDefault="00D44EA3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y</m:t>
                </m:r>
              </m:e>
              <m:sup>
                <m:r>
                  <w:rPr>
                    <w:rFonts w:ascii="Times New Roman" w:hAnsi="Cambria Math" w:cs="Times New Roman"/>
                    <w:sz w:val="32"/>
                    <w:szCs w:val="32"/>
                  </w:rPr>
                  <m:t>*</m:t>
                </m:r>
              </m:sup>
            </m:sSup>
            <m:r>
              <w:rPr>
                <w:rFonts w:ascii="Times New Roman" w:hAnsi="Times New Roman" w:cs="Times New Roman"/>
                <w:sz w:val="32"/>
                <w:szCs w:val="32"/>
              </w:rPr>
              <m:t>-</m:t>
            </m:r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y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y</m:t>
                </m:r>
              </m:e>
              <m:sup>
                <m:r>
                  <w:rPr>
                    <w:rFonts w:ascii="Times New Roman" w:hAnsi="Cambria Math" w:cs="Times New Roman"/>
                    <w:sz w:val="32"/>
                    <w:szCs w:val="32"/>
                  </w:rPr>
                  <m:t>*</m:t>
                </m:r>
              </m:sup>
            </m:sSup>
          </m:den>
        </m:f>
      </m:oMath>
      <w:r w:rsidR="00315A3D" w:rsidRPr="00E151C3">
        <w:rPr>
          <w:rFonts w:ascii="Times New Roman" w:eastAsiaTheme="minorEastAsia" w:hAnsi="Times New Roman" w:cs="Times New Roman"/>
          <w:sz w:val="32"/>
          <w:szCs w:val="32"/>
        </w:rPr>
        <w:t xml:space="preserve"> = </w:t>
      </w:r>
      <w:r w:rsidR="00315A3D" w:rsidRPr="00E151C3">
        <w:rPr>
          <w:rFonts w:ascii="Times New Roman" w:hAnsi="Times New Roman" w:cs="Times New Roman"/>
          <w:i/>
          <w:sz w:val="32"/>
          <w:szCs w:val="32"/>
        </w:rPr>
        <w:t>δ</w:t>
      </w:r>
      <w:r w:rsidR="00315A3D" w:rsidRPr="00E151C3">
        <w:rPr>
          <w:rFonts w:ascii="Times New Roman" w:hAnsi="Times New Roman" w:cs="Times New Roman"/>
          <w:sz w:val="32"/>
          <w:szCs w:val="32"/>
        </w:rPr>
        <w:t>×(</w:t>
      </w:r>
      <w:r w:rsidR="00315A3D" w:rsidRPr="00E151C3">
        <w:rPr>
          <w:rFonts w:ascii="Times New Roman" w:hAnsi="Times New Roman" w:cs="Times New Roman"/>
          <w:i/>
          <w:sz w:val="32"/>
          <w:szCs w:val="32"/>
          <w:lang w:val="en-US"/>
        </w:rPr>
        <w:t>u</w:t>
      </w:r>
      <w:r w:rsidR="00315A3D" w:rsidRPr="00E151C3">
        <w:rPr>
          <w:rFonts w:ascii="Times New Roman" w:hAnsi="Times New Roman" w:cs="Times New Roman"/>
          <w:i/>
          <w:sz w:val="32"/>
          <w:szCs w:val="32"/>
        </w:rPr>
        <w:t>–</w:t>
      </w:r>
      <w:r w:rsidR="00315A3D" w:rsidRPr="00E151C3">
        <w:rPr>
          <w:rFonts w:ascii="Times New Roman" w:hAnsi="Times New Roman" w:cs="Times New Roman"/>
          <w:i/>
          <w:sz w:val="32"/>
          <w:szCs w:val="32"/>
          <w:lang w:val="en-US"/>
        </w:rPr>
        <w:t>u</w:t>
      </w:r>
      <w:r w:rsidR="00315A3D" w:rsidRPr="00E151C3">
        <w:rPr>
          <w:rFonts w:ascii="Times New Roman" w:hAnsi="Times New Roman" w:cs="Times New Roman"/>
          <w:i/>
          <w:sz w:val="32"/>
          <w:szCs w:val="32"/>
        </w:rPr>
        <w:t>*</w:t>
      </w:r>
      <w:r w:rsidR="00315A3D" w:rsidRPr="00E151C3">
        <w:rPr>
          <w:rFonts w:ascii="Times New Roman" w:hAnsi="Times New Roman" w:cs="Times New Roman"/>
          <w:sz w:val="32"/>
          <w:szCs w:val="32"/>
        </w:rPr>
        <w:t>).</w:t>
      </w:r>
      <w:r w:rsidR="00A51D2C" w:rsidRPr="00E151C3">
        <w:rPr>
          <w:rFonts w:ascii="Times New Roman" w:hAnsi="Times New Roman" w:cs="Times New Roman"/>
          <w:sz w:val="32"/>
          <w:szCs w:val="32"/>
        </w:rPr>
        <w:tab/>
      </w:r>
      <w:r w:rsidR="00D37DCE" w:rsidRPr="00E151C3">
        <w:rPr>
          <w:rFonts w:ascii="Times New Roman" w:hAnsi="Times New Roman" w:cs="Times New Roman"/>
          <w:sz w:val="28"/>
          <w:szCs w:val="28"/>
        </w:rPr>
        <w:tab/>
      </w:r>
      <w:r w:rsidR="00D37DCE" w:rsidRPr="00E151C3">
        <w:rPr>
          <w:rFonts w:ascii="Times New Roman" w:hAnsi="Times New Roman" w:cs="Times New Roman"/>
          <w:sz w:val="28"/>
          <w:szCs w:val="28"/>
        </w:rPr>
        <w:tab/>
      </w:r>
      <w:r w:rsidR="00D37DCE" w:rsidRPr="00E151C3">
        <w:rPr>
          <w:rFonts w:ascii="Times New Roman" w:hAnsi="Times New Roman" w:cs="Times New Roman"/>
          <w:sz w:val="28"/>
          <w:szCs w:val="28"/>
        </w:rPr>
        <w:tab/>
      </w:r>
      <w:r w:rsidR="00D37DCE" w:rsidRPr="00E151C3">
        <w:rPr>
          <w:rFonts w:ascii="Times New Roman" w:hAnsi="Times New Roman" w:cs="Times New Roman"/>
          <w:sz w:val="28"/>
          <w:szCs w:val="28"/>
        </w:rPr>
        <w:tab/>
      </w:r>
      <w:r w:rsidR="00D37DCE" w:rsidRPr="00E151C3">
        <w:rPr>
          <w:rFonts w:ascii="Times New Roman" w:hAnsi="Times New Roman" w:cs="Times New Roman"/>
          <w:sz w:val="28"/>
          <w:szCs w:val="28"/>
        </w:rPr>
        <w:tab/>
      </w:r>
      <w:r w:rsidR="00D37DCE" w:rsidRPr="00E151C3">
        <w:rPr>
          <w:rFonts w:ascii="Times New Roman" w:hAnsi="Times New Roman" w:cs="Times New Roman"/>
          <w:sz w:val="28"/>
          <w:szCs w:val="28"/>
        </w:rPr>
        <w:tab/>
      </w:r>
      <w:r w:rsidR="00D37DCE" w:rsidRPr="00E151C3">
        <w:rPr>
          <w:rFonts w:ascii="Times New Roman" w:hAnsi="Times New Roman" w:cs="Times New Roman"/>
          <w:sz w:val="28"/>
          <w:szCs w:val="28"/>
        </w:rPr>
        <w:tab/>
        <w:t>(1)</w:t>
      </w:r>
    </w:p>
    <w:p w:rsidR="008B7122" w:rsidRPr="00E151C3" w:rsidRDefault="00315A3D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 xml:space="preserve">Здесь </w:t>
      </w:r>
      <w:r w:rsidRPr="00E151C3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E151C3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E151C3">
        <w:rPr>
          <w:rFonts w:ascii="Times New Roman" w:hAnsi="Times New Roman" w:cs="Times New Roman"/>
          <w:sz w:val="28"/>
          <w:szCs w:val="28"/>
        </w:rPr>
        <w:t xml:space="preserve">наблюдаемый </w:t>
      </w:r>
      <w:r w:rsidR="00BA7DA2" w:rsidRPr="00E151C3">
        <w:rPr>
          <w:rFonts w:ascii="Times New Roman" w:hAnsi="Times New Roman" w:cs="Times New Roman"/>
          <w:sz w:val="28"/>
          <w:szCs w:val="28"/>
        </w:rPr>
        <w:t>валовой внутренний продукт (ВВП)</w:t>
      </w:r>
      <w:r w:rsidRPr="00E151C3">
        <w:rPr>
          <w:rFonts w:ascii="Times New Roman" w:hAnsi="Times New Roman" w:cs="Times New Roman"/>
          <w:sz w:val="28"/>
          <w:szCs w:val="28"/>
        </w:rPr>
        <w:t>,</w:t>
      </w:r>
    </w:p>
    <w:p w:rsidR="008B7122" w:rsidRPr="00E151C3" w:rsidRDefault="00315A3D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E151C3">
        <w:rPr>
          <w:rFonts w:ascii="Times New Roman" w:hAnsi="Times New Roman" w:cs="Times New Roman"/>
          <w:i/>
          <w:sz w:val="28"/>
          <w:szCs w:val="28"/>
        </w:rPr>
        <w:t>* –</w:t>
      </w:r>
      <w:r w:rsidRPr="00E151C3">
        <w:rPr>
          <w:rFonts w:ascii="Times New Roman" w:hAnsi="Times New Roman" w:cs="Times New Roman"/>
          <w:sz w:val="28"/>
          <w:szCs w:val="28"/>
        </w:rPr>
        <w:t xml:space="preserve"> потенциальный </w:t>
      </w:r>
      <w:r w:rsidR="00BA7DA2" w:rsidRPr="00E151C3">
        <w:rPr>
          <w:rFonts w:ascii="Times New Roman" w:hAnsi="Times New Roman" w:cs="Times New Roman"/>
          <w:sz w:val="28"/>
          <w:szCs w:val="28"/>
        </w:rPr>
        <w:t>ВВП</w:t>
      </w:r>
      <w:r w:rsidRPr="00E151C3">
        <w:rPr>
          <w:rFonts w:ascii="Times New Roman" w:hAnsi="Times New Roman" w:cs="Times New Roman"/>
          <w:sz w:val="28"/>
          <w:szCs w:val="28"/>
        </w:rPr>
        <w:t>,</w:t>
      </w:r>
    </w:p>
    <w:p w:rsidR="008B7122" w:rsidRPr="00E151C3" w:rsidRDefault="00315A3D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E151C3">
        <w:rPr>
          <w:rFonts w:ascii="Times New Roman" w:hAnsi="Times New Roman" w:cs="Times New Roman"/>
          <w:i/>
          <w:sz w:val="28"/>
          <w:szCs w:val="28"/>
        </w:rPr>
        <w:t xml:space="preserve">* – </w:t>
      </w:r>
      <w:r w:rsidRPr="00E151C3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E151C3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E151C3">
        <w:rPr>
          <w:rFonts w:ascii="Times New Roman" w:hAnsi="Times New Roman" w:cs="Times New Roman"/>
          <w:sz w:val="28"/>
          <w:szCs w:val="28"/>
        </w:rPr>
        <w:t>дефляционный разрыв,</w:t>
      </w:r>
    </w:p>
    <w:p w:rsidR="008B7122" w:rsidRPr="00E151C3" w:rsidRDefault="00D44EA3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y</m:t>
                </m:r>
              </m:e>
              <m:sup>
                <m:r>
                  <w:rPr>
                    <w:rFonts w:ascii="Times New Roman" w:hAnsi="Cambria Math" w:cs="Times New Roman"/>
                    <w:sz w:val="32"/>
                    <w:szCs w:val="32"/>
                  </w:rPr>
                  <m:t>*</m:t>
                </m:r>
              </m:sup>
            </m:sSup>
            <m:r>
              <w:rPr>
                <w:rFonts w:ascii="Times New Roman" w:hAnsi="Times New Roman" w:cs="Times New Roman"/>
                <w:sz w:val="32"/>
                <w:szCs w:val="32"/>
              </w:rPr>
              <m:t>-</m:t>
            </m:r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y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y</m:t>
                </m:r>
              </m:e>
              <m:sup>
                <m:r>
                  <w:rPr>
                    <w:rFonts w:ascii="Times New Roman" w:hAnsi="Cambria Math" w:cs="Times New Roman"/>
                    <w:sz w:val="32"/>
                    <w:szCs w:val="32"/>
                  </w:rPr>
                  <m:t>*</m:t>
                </m:r>
              </m:sup>
            </m:sSup>
          </m:den>
        </m:f>
      </m:oMath>
      <w:r w:rsidR="00315A3D" w:rsidRPr="00E151C3">
        <w:rPr>
          <w:rFonts w:ascii="Times New Roman" w:eastAsiaTheme="minorEastAsia" w:hAnsi="Times New Roman" w:cs="Times New Roman"/>
          <w:sz w:val="28"/>
          <w:szCs w:val="28"/>
        </w:rPr>
        <w:t xml:space="preserve"> – относительный </w:t>
      </w:r>
      <w:r w:rsidR="00315A3D" w:rsidRPr="00E151C3">
        <w:rPr>
          <w:rFonts w:ascii="Times New Roman" w:hAnsi="Times New Roman" w:cs="Times New Roman"/>
          <w:sz w:val="28"/>
          <w:szCs w:val="28"/>
        </w:rPr>
        <w:t>дефляционный разрыв</w:t>
      </w:r>
      <w:r w:rsidR="00333668" w:rsidRPr="00E151C3">
        <w:rPr>
          <w:rFonts w:ascii="Times New Roman" w:hAnsi="Times New Roman" w:cs="Times New Roman"/>
          <w:sz w:val="28"/>
          <w:szCs w:val="28"/>
        </w:rPr>
        <w:t xml:space="preserve"> (в долях)</w:t>
      </w:r>
      <w:r w:rsidR="00315A3D" w:rsidRPr="00E151C3">
        <w:rPr>
          <w:rFonts w:ascii="Times New Roman" w:hAnsi="Times New Roman" w:cs="Times New Roman"/>
          <w:sz w:val="28"/>
          <w:szCs w:val="28"/>
        </w:rPr>
        <w:t>,</w:t>
      </w:r>
    </w:p>
    <w:p w:rsidR="008B7122" w:rsidRPr="00E151C3" w:rsidRDefault="00315A3D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i/>
          <w:sz w:val="28"/>
          <w:szCs w:val="28"/>
        </w:rPr>
        <w:t xml:space="preserve">δ </w:t>
      </w:r>
      <w:r w:rsidRPr="00E151C3">
        <w:rPr>
          <w:rFonts w:ascii="Times New Roman" w:hAnsi="Times New Roman" w:cs="Times New Roman"/>
          <w:sz w:val="28"/>
          <w:szCs w:val="28"/>
        </w:rPr>
        <w:t>– коэффициент (параметр) Оукена,</w:t>
      </w:r>
    </w:p>
    <w:p w:rsidR="008B7122" w:rsidRPr="00E151C3" w:rsidRDefault="00315A3D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E151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151C3">
        <w:rPr>
          <w:rFonts w:ascii="Times New Roman" w:hAnsi="Times New Roman" w:cs="Times New Roman"/>
          <w:sz w:val="28"/>
          <w:szCs w:val="28"/>
        </w:rPr>
        <w:t>– наблюдаемый уровень безработицы (в долях),</w:t>
      </w:r>
    </w:p>
    <w:p w:rsidR="008B7122" w:rsidRPr="00E151C3" w:rsidRDefault="00315A3D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E151C3">
        <w:rPr>
          <w:rFonts w:ascii="Times New Roman" w:hAnsi="Times New Roman" w:cs="Times New Roman"/>
          <w:i/>
          <w:sz w:val="28"/>
          <w:szCs w:val="28"/>
        </w:rPr>
        <w:t xml:space="preserve">* – </w:t>
      </w:r>
      <w:r w:rsidRPr="00E151C3">
        <w:rPr>
          <w:rFonts w:ascii="Times New Roman" w:hAnsi="Times New Roman" w:cs="Times New Roman"/>
          <w:sz w:val="28"/>
          <w:szCs w:val="28"/>
        </w:rPr>
        <w:t>естественный уровень безработицы (в долях),</w:t>
      </w:r>
    </w:p>
    <w:p w:rsidR="00315A3D" w:rsidRPr="00E151C3" w:rsidRDefault="00315A3D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E151C3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E151C3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E151C3">
        <w:rPr>
          <w:rFonts w:ascii="Times New Roman" w:hAnsi="Times New Roman" w:cs="Times New Roman"/>
          <w:i/>
          <w:sz w:val="28"/>
          <w:szCs w:val="28"/>
        </w:rPr>
        <w:t xml:space="preserve">* – </w:t>
      </w:r>
      <w:r w:rsidRPr="00E151C3">
        <w:rPr>
          <w:rFonts w:ascii="Times New Roman" w:hAnsi="Times New Roman" w:cs="Times New Roman"/>
          <w:sz w:val="28"/>
          <w:szCs w:val="28"/>
        </w:rPr>
        <w:t>уровень конъюнктурной безработицы (в долях).</w:t>
      </w:r>
    </w:p>
    <w:p w:rsidR="00315A3D" w:rsidRPr="00E151C3" w:rsidRDefault="00315A3D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 xml:space="preserve">По Оукену, в 60-х годах прошлого века для экономики США коэффициент </w:t>
      </w:r>
      <w:r w:rsidRPr="00E151C3">
        <w:rPr>
          <w:rFonts w:ascii="Times New Roman" w:hAnsi="Times New Roman" w:cs="Times New Roman"/>
          <w:i/>
          <w:sz w:val="28"/>
          <w:szCs w:val="28"/>
        </w:rPr>
        <w:t xml:space="preserve">δ </w:t>
      </w:r>
      <w:r w:rsidRPr="00E151C3">
        <w:rPr>
          <w:rFonts w:ascii="Times New Roman" w:hAnsi="Times New Roman" w:cs="Times New Roman"/>
          <w:sz w:val="28"/>
          <w:szCs w:val="28"/>
        </w:rPr>
        <w:t>был равен 3.</w:t>
      </w:r>
    </w:p>
    <w:p w:rsidR="00502D9F" w:rsidRPr="00E151C3" w:rsidRDefault="00F656DB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>Закон этот из американских учебников экономики как первоисточника (см., например, [</w:t>
      </w:r>
      <w:r w:rsidR="007713B3" w:rsidRPr="00E151C3">
        <w:rPr>
          <w:rFonts w:ascii="Times New Roman" w:hAnsi="Times New Roman" w:cs="Times New Roman"/>
          <w:sz w:val="28"/>
          <w:szCs w:val="28"/>
        </w:rPr>
        <w:t>1</w:t>
      </w:r>
      <w:r w:rsidRPr="00E151C3">
        <w:rPr>
          <w:rFonts w:ascii="Times New Roman" w:hAnsi="Times New Roman" w:cs="Times New Roman"/>
          <w:sz w:val="28"/>
          <w:szCs w:val="28"/>
        </w:rPr>
        <w:t>]</w:t>
      </w:r>
      <w:r w:rsidR="005429E6" w:rsidRPr="00E151C3">
        <w:rPr>
          <w:rFonts w:ascii="Times New Roman" w:hAnsi="Times New Roman" w:cs="Times New Roman"/>
          <w:sz w:val="28"/>
          <w:szCs w:val="28"/>
        </w:rPr>
        <w:t>, стр. 160</w:t>
      </w:r>
      <w:r w:rsidRPr="00E151C3">
        <w:rPr>
          <w:rFonts w:ascii="Times New Roman" w:hAnsi="Times New Roman" w:cs="Times New Roman"/>
          <w:sz w:val="28"/>
          <w:szCs w:val="28"/>
        </w:rPr>
        <w:t>) перекочевал в отечественную учебную литературу</w:t>
      </w:r>
      <w:r w:rsidR="00502D9F" w:rsidRPr="00E151C3">
        <w:rPr>
          <w:rFonts w:ascii="Times New Roman" w:hAnsi="Times New Roman" w:cs="Times New Roman"/>
          <w:sz w:val="28"/>
          <w:szCs w:val="28"/>
        </w:rPr>
        <w:t xml:space="preserve"> (см., например, [</w:t>
      </w:r>
      <w:r w:rsidR="00883E02" w:rsidRPr="00E151C3">
        <w:rPr>
          <w:rFonts w:ascii="Times New Roman" w:hAnsi="Times New Roman" w:cs="Times New Roman"/>
          <w:sz w:val="28"/>
          <w:szCs w:val="28"/>
        </w:rPr>
        <w:t>2</w:t>
      </w:r>
      <w:r w:rsidR="00502D9F" w:rsidRPr="00E151C3">
        <w:rPr>
          <w:rFonts w:ascii="Times New Roman" w:hAnsi="Times New Roman" w:cs="Times New Roman"/>
          <w:sz w:val="28"/>
          <w:szCs w:val="28"/>
        </w:rPr>
        <w:t xml:space="preserve">], </w:t>
      </w:r>
      <w:r w:rsidR="001C3396" w:rsidRPr="00E151C3">
        <w:rPr>
          <w:rFonts w:ascii="Times New Roman" w:hAnsi="Times New Roman" w:cs="Times New Roman"/>
          <w:sz w:val="28"/>
          <w:szCs w:val="28"/>
        </w:rPr>
        <w:t>стр. 197-199 или</w:t>
      </w:r>
      <w:r w:rsidR="00502D9F" w:rsidRPr="00E151C3">
        <w:rPr>
          <w:rFonts w:ascii="Times New Roman" w:hAnsi="Times New Roman" w:cs="Times New Roman"/>
          <w:sz w:val="28"/>
          <w:szCs w:val="28"/>
        </w:rPr>
        <w:t xml:space="preserve"> [</w:t>
      </w:r>
      <w:r w:rsidR="00883E02" w:rsidRPr="00E151C3">
        <w:rPr>
          <w:rFonts w:ascii="Times New Roman" w:hAnsi="Times New Roman" w:cs="Times New Roman"/>
          <w:sz w:val="28"/>
          <w:szCs w:val="28"/>
        </w:rPr>
        <w:t>3</w:t>
      </w:r>
      <w:r w:rsidR="00502D9F" w:rsidRPr="00E151C3">
        <w:rPr>
          <w:rFonts w:ascii="Times New Roman" w:hAnsi="Times New Roman" w:cs="Times New Roman"/>
          <w:sz w:val="28"/>
          <w:szCs w:val="28"/>
        </w:rPr>
        <w:t>]</w:t>
      </w:r>
      <w:r w:rsidR="001C3396" w:rsidRPr="00E151C3">
        <w:rPr>
          <w:rFonts w:ascii="Times New Roman" w:hAnsi="Times New Roman" w:cs="Times New Roman"/>
          <w:sz w:val="28"/>
          <w:szCs w:val="28"/>
        </w:rPr>
        <w:t>, стр. 193</w:t>
      </w:r>
      <w:r w:rsidR="00502D9F" w:rsidRPr="00E151C3">
        <w:rPr>
          <w:rFonts w:ascii="Times New Roman" w:hAnsi="Times New Roman" w:cs="Times New Roman"/>
          <w:sz w:val="28"/>
          <w:szCs w:val="28"/>
        </w:rPr>
        <w:t>). Подкупающая простота сформулированного Оукеном положения и авторитет американской науки, похоже, препятствовали критическому подходу к сделанному известным экономистом выводу. В ряде публикаций, в частности, в работе [</w:t>
      </w:r>
      <w:r w:rsidR="00883E02" w:rsidRPr="00E151C3">
        <w:rPr>
          <w:rFonts w:ascii="Times New Roman" w:hAnsi="Times New Roman" w:cs="Times New Roman"/>
          <w:sz w:val="28"/>
          <w:szCs w:val="28"/>
        </w:rPr>
        <w:t>2</w:t>
      </w:r>
      <w:r w:rsidR="00502D9F" w:rsidRPr="00E151C3">
        <w:rPr>
          <w:rFonts w:ascii="Times New Roman" w:hAnsi="Times New Roman" w:cs="Times New Roman"/>
          <w:sz w:val="28"/>
          <w:szCs w:val="28"/>
        </w:rPr>
        <w:t>],</w:t>
      </w:r>
      <w:r w:rsidR="00883E02" w:rsidRPr="00E151C3">
        <w:rPr>
          <w:rFonts w:ascii="Times New Roman" w:hAnsi="Times New Roman" w:cs="Times New Roman"/>
          <w:sz w:val="28"/>
          <w:szCs w:val="28"/>
        </w:rPr>
        <w:t xml:space="preserve"> </w:t>
      </w:r>
      <w:r w:rsidR="00502D9F" w:rsidRPr="00E151C3">
        <w:rPr>
          <w:rFonts w:ascii="Times New Roman" w:hAnsi="Times New Roman" w:cs="Times New Roman"/>
          <w:sz w:val="28"/>
          <w:szCs w:val="28"/>
        </w:rPr>
        <w:t>однако указывается, что значение параметра Оукена для экономики Соединенных Штатов с ходом времени менялось. А в большинстве случаев формулировка закона с тем или иным значением коэффициента Оукена приводится без всяких комментариев (например, [</w:t>
      </w:r>
      <w:r w:rsidR="00BD6F58" w:rsidRPr="00E151C3">
        <w:rPr>
          <w:rFonts w:ascii="Times New Roman" w:hAnsi="Times New Roman" w:cs="Times New Roman"/>
          <w:sz w:val="28"/>
          <w:szCs w:val="28"/>
        </w:rPr>
        <w:t>3</w:t>
      </w:r>
      <w:r w:rsidR="00502D9F" w:rsidRPr="00E151C3">
        <w:rPr>
          <w:rFonts w:ascii="Times New Roman" w:hAnsi="Times New Roman" w:cs="Times New Roman"/>
          <w:sz w:val="28"/>
          <w:szCs w:val="28"/>
        </w:rPr>
        <w:t>]).</w:t>
      </w:r>
    </w:p>
    <w:p w:rsidR="00F656DB" w:rsidRPr="00E151C3" w:rsidRDefault="00315A3D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>Автор впервые задумался над утверждением</w:t>
      </w:r>
      <w:r w:rsidR="0044287F" w:rsidRPr="00E151C3">
        <w:rPr>
          <w:rFonts w:ascii="Times New Roman" w:hAnsi="Times New Roman" w:cs="Times New Roman"/>
          <w:sz w:val="28"/>
          <w:szCs w:val="28"/>
        </w:rPr>
        <w:t xml:space="preserve"> Артура</w:t>
      </w:r>
      <w:r w:rsidRPr="00E151C3">
        <w:rPr>
          <w:rFonts w:ascii="Times New Roman" w:hAnsi="Times New Roman" w:cs="Times New Roman"/>
          <w:sz w:val="28"/>
          <w:szCs w:val="28"/>
        </w:rPr>
        <w:t xml:space="preserve"> Оукена, когда</w:t>
      </w:r>
      <w:r w:rsidR="00502D9F" w:rsidRPr="00E151C3">
        <w:rPr>
          <w:rFonts w:ascii="Times New Roman" w:hAnsi="Times New Roman" w:cs="Times New Roman"/>
          <w:sz w:val="28"/>
          <w:szCs w:val="28"/>
        </w:rPr>
        <w:t xml:space="preserve"> он (автор)</w:t>
      </w:r>
      <w:r w:rsidRPr="00E151C3">
        <w:rPr>
          <w:rFonts w:ascii="Times New Roman" w:hAnsi="Times New Roman" w:cs="Times New Roman"/>
          <w:sz w:val="28"/>
          <w:szCs w:val="28"/>
        </w:rPr>
        <w:t xml:space="preserve"> готовил материалы к курсу лекций по макроэкономике. Уже тогда это утверждение вызвало скрытый протест (было такое </w:t>
      </w:r>
      <w:r w:rsidR="00F656DB" w:rsidRPr="00E151C3">
        <w:rPr>
          <w:rFonts w:ascii="Times New Roman" w:hAnsi="Times New Roman" w:cs="Times New Roman"/>
          <w:sz w:val="28"/>
          <w:szCs w:val="28"/>
        </w:rPr>
        <w:t>понятие в царской армии), однако потом это ощущение как-то забылось.</w:t>
      </w:r>
    </w:p>
    <w:p w:rsidR="0033385B" w:rsidRPr="00E151C3" w:rsidRDefault="00F656DB" w:rsidP="002E75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1C3">
        <w:rPr>
          <w:rFonts w:ascii="Times New Roman" w:hAnsi="Times New Roman" w:cs="Times New Roman"/>
          <w:sz w:val="28"/>
          <w:szCs w:val="28"/>
        </w:rPr>
        <w:t xml:space="preserve">Протест принял открытую форму, когда </w:t>
      </w:r>
      <w:r w:rsidR="00502D9F" w:rsidRPr="00E151C3">
        <w:rPr>
          <w:rFonts w:ascii="Times New Roman" w:hAnsi="Times New Roman" w:cs="Times New Roman"/>
          <w:sz w:val="28"/>
          <w:szCs w:val="28"/>
        </w:rPr>
        <w:t xml:space="preserve">автору </w:t>
      </w:r>
      <w:r w:rsidRPr="00E151C3">
        <w:rPr>
          <w:rFonts w:ascii="Times New Roman" w:hAnsi="Times New Roman" w:cs="Times New Roman"/>
          <w:sz w:val="28"/>
          <w:szCs w:val="28"/>
        </w:rPr>
        <w:t xml:space="preserve">пришла </w:t>
      </w:r>
      <w:r w:rsidR="00D37DCE" w:rsidRPr="00E151C3">
        <w:rPr>
          <w:rFonts w:ascii="Times New Roman" w:hAnsi="Times New Roman" w:cs="Times New Roman"/>
          <w:sz w:val="28"/>
          <w:szCs w:val="28"/>
        </w:rPr>
        <w:t xml:space="preserve">в голову </w:t>
      </w:r>
      <w:r w:rsidR="00502D9F" w:rsidRPr="00E151C3">
        <w:rPr>
          <w:rFonts w:ascii="Times New Roman" w:hAnsi="Times New Roman" w:cs="Times New Roman"/>
          <w:sz w:val="28"/>
          <w:szCs w:val="28"/>
        </w:rPr>
        <w:t>идея</w:t>
      </w:r>
      <w:r w:rsidRPr="00E151C3">
        <w:rPr>
          <w:rFonts w:ascii="Times New Roman" w:hAnsi="Times New Roman" w:cs="Times New Roman"/>
          <w:sz w:val="28"/>
          <w:szCs w:val="28"/>
        </w:rPr>
        <w:t xml:space="preserve"> привести в порядок старые записи к лекциям. К </w:t>
      </w:r>
      <w:r w:rsidR="00502D9F" w:rsidRPr="00E151C3">
        <w:rPr>
          <w:rFonts w:ascii="Times New Roman" w:hAnsi="Times New Roman" w:cs="Times New Roman"/>
          <w:sz w:val="28"/>
          <w:szCs w:val="28"/>
        </w:rPr>
        <w:t xml:space="preserve">обнаруженному в них </w:t>
      </w:r>
      <w:r w:rsidRPr="00E151C3">
        <w:rPr>
          <w:rFonts w:ascii="Times New Roman" w:hAnsi="Times New Roman" w:cs="Times New Roman"/>
          <w:sz w:val="28"/>
          <w:szCs w:val="28"/>
        </w:rPr>
        <w:t xml:space="preserve">закону Оукена возникало всё больше претензий, </w:t>
      </w:r>
      <w:r w:rsidR="00502D9F" w:rsidRPr="00E151C3">
        <w:rPr>
          <w:rFonts w:ascii="Times New Roman" w:hAnsi="Times New Roman" w:cs="Times New Roman"/>
          <w:sz w:val="28"/>
          <w:szCs w:val="28"/>
        </w:rPr>
        <w:t>часть которых</w:t>
      </w:r>
      <w:r w:rsidRPr="00E151C3">
        <w:rPr>
          <w:rFonts w:ascii="Times New Roman" w:hAnsi="Times New Roman" w:cs="Times New Roman"/>
          <w:sz w:val="28"/>
          <w:szCs w:val="28"/>
        </w:rPr>
        <w:t xml:space="preserve"> вылил</w:t>
      </w:r>
      <w:r w:rsidR="00502D9F" w:rsidRPr="00E151C3">
        <w:rPr>
          <w:rFonts w:ascii="Times New Roman" w:hAnsi="Times New Roman" w:cs="Times New Roman"/>
          <w:sz w:val="28"/>
          <w:szCs w:val="28"/>
        </w:rPr>
        <w:t>а</w:t>
      </w:r>
      <w:r w:rsidRPr="00E151C3">
        <w:rPr>
          <w:rFonts w:ascii="Times New Roman" w:hAnsi="Times New Roman" w:cs="Times New Roman"/>
          <w:sz w:val="28"/>
          <w:szCs w:val="28"/>
        </w:rPr>
        <w:t xml:space="preserve">сь в </w:t>
      </w:r>
      <w:r w:rsidRPr="00E151C3">
        <w:rPr>
          <w:rFonts w:ascii="Times New Roman" w:hAnsi="Times New Roman" w:cs="Times New Roman"/>
          <w:sz w:val="28"/>
          <w:szCs w:val="28"/>
        </w:rPr>
        <w:lastRenderedPageBreak/>
        <w:t xml:space="preserve">две публикации </w:t>
      </w:r>
      <w:r w:rsidR="007C3BDE" w:rsidRPr="00E151C3">
        <w:rPr>
          <w:rFonts w:ascii="Times New Roman" w:hAnsi="Times New Roman" w:cs="Times New Roman"/>
          <w:sz w:val="28"/>
          <w:szCs w:val="28"/>
        </w:rPr>
        <w:t xml:space="preserve">– </w:t>
      </w:r>
      <w:r w:rsidRPr="00E151C3">
        <w:rPr>
          <w:rFonts w:ascii="Times New Roman" w:hAnsi="Times New Roman" w:cs="Times New Roman"/>
          <w:sz w:val="28"/>
          <w:szCs w:val="28"/>
        </w:rPr>
        <w:t>[</w:t>
      </w:r>
      <w:r w:rsidR="00BD6F58" w:rsidRPr="00E151C3">
        <w:rPr>
          <w:rFonts w:ascii="Times New Roman" w:hAnsi="Times New Roman" w:cs="Times New Roman"/>
          <w:sz w:val="28"/>
          <w:szCs w:val="28"/>
        </w:rPr>
        <w:t>4</w:t>
      </w:r>
      <w:r w:rsidRPr="00E151C3">
        <w:rPr>
          <w:rFonts w:ascii="Times New Roman" w:hAnsi="Times New Roman" w:cs="Times New Roman"/>
          <w:sz w:val="28"/>
          <w:szCs w:val="28"/>
        </w:rPr>
        <w:t>]</w:t>
      </w:r>
      <w:r w:rsidR="007C3BDE" w:rsidRPr="00E151C3">
        <w:rPr>
          <w:rFonts w:ascii="Times New Roman" w:hAnsi="Times New Roman" w:cs="Times New Roman"/>
          <w:sz w:val="28"/>
          <w:szCs w:val="28"/>
        </w:rPr>
        <w:t>,</w:t>
      </w:r>
      <w:r w:rsidRPr="00E151C3">
        <w:rPr>
          <w:rFonts w:ascii="Times New Roman" w:hAnsi="Times New Roman" w:cs="Times New Roman"/>
          <w:sz w:val="28"/>
          <w:szCs w:val="28"/>
        </w:rPr>
        <w:t xml:space="preserve"> [</w:t>
      </w:r>
      <w:r w:rsidR="00BD6F58" w:rsidRPr="00E151C3">
        <w:rPr>
          <w:rFonts w:ascii="Times New Roman" w:hAnsi="Times New Roman" w:cs="Times New Roman"/>
          <w:sz w:val="28"/>
          <w:szCs w:val="28"/>
        </w:rPr>
        <w:t>5</w:t>
      </w:r>
      <w:r w:rsidRPr="00E151C3">
        <w:rPr>
          <w:rFonts w:ascii="Times New Roman" w:hAnsi="Times New Roman" w:cs="Times New Roman"/>
          <w:sz w:val="28"/>
          <w:szCs w:val="28"/>
        </w:rPr>
        <w:t>].</w:t>
      </w:r>
      <w:r w:rsidR="00502D9F" w:rsidRPr="00E151C3">
        <w:rPr>
          <w:rFonts w:ascii="Times New Roman" w:hAnsi="Times New Roman" w:cs="Times New Roman"/>
          <w:sz w:val="28"/>
          <w:szCs w:val="28"/>
        </w:rPr>
        <w:t xml:space="preserve"> </w:t>
      </w:r>
      <w:r w:rsidR="00F01B09" w:rsidRPr="00E151C3">
        <w:rPr>
          <w:rFonts w:ascii="Times New Roman" w:hAnsi="Times New Roman" w:cs="Times New Roman"/>
          <w:sz w:val="28"/>
          <w:szCs w:val="28"/>
        </w:rPr>
        <w:t>П</w:t>
      </w:r>
      <w:r w:rsidR="00F340AB" w:rsidRPr="00E151C3">
        <w:rPr>
          <w:rFonts w:ascii="Times New Roman" w:hAnsi="Times New Roman" w:cs="Times New Roman"/>
          <w:sz w:val="28"/>
          <w:szCs w:val="28"/>
        </w:rPr>
        <w:t>орывшись в интернете, автор выяснил, что ревизионистский подход к рассматриваемому закону не является беспрецедентным фактом. Так, еще в 2008 году</w:t>
      </w:r>
      <w:r w:rsidR="00F01B09" w:rsidRPr="00E151C3">
        <w:rPr>
          <w:rFonts w:ascii="Times New Roman" w:hAnsi="Times New Roman" w:cs="Times New Roman"/>
          <w:sz w:val="28"/>
          <w:szCs w:val="28"/>
        </w:rPr>
        <w:t xml:space="preserve"> выдвинутое Оукеном утверждение</w:t>
      </w:r>
      <w:r w:rsidR="00F340AB" w:rsidRPr="00E151C3">
        <w:rPr>
          <w:rFonts w:ascii="Times New Roman" w:hAnsi="Times New Roman" w:cs="Times New Roman"/>
          <w:sz w:val="28"/>
          <w:szCs w:val="28"/>
        </w:rPr>
        <w:t xml:space="preserve"> подверг в публикациях [</w:t>
      </w:r>
      <w:r w:rsidR="00BD6F58" w:rsidRPr="00E151C3">
        <w:rPr>
          <w:rFonts w:ascii="Times New Roman" w:hAnsi="Times New Roman" w:cs="Times New Roman"/>
          <w:sz w:val="28"/>
          <w:szCs w:val="28"/>
        </w:rPr>
        <w:t>6</w:t>
      </w:r>
      <w:r w:rsidR="00F340AB" w:rsidRPr="00E151C3">
        <w:rPr>
          <w:rFonts w:ascii="Times New Roman" w:hAnsi="Times New Roman" w:cs="Times New Roman"/>
          <w:sz w:val="28"/>
          <w:szCs w:val="28"/>
        </w:rPr>
        <w:t>] и [</w:t>
      </w:r>
      <w:r w:rsidR="00BD6F58" w:rsidRPr="00E151C3">
        <w:rPr>
          <w:rFonts w:ascii="Times New Roman" w:hAnsi="Times New Roman" w:cs="Times New Roman"/>
          <w:sz w:val="28"/>
          <w:szCs w:val="28"/>
        </w:rPr>
        <w:t>7</w:t>
      </w:r>
      <w:r w:rsidR="00F340AB" w:rsidRPr="00E151C3">
        <w:rPr>
          <w:rFonts w:ascii="Times New Roman" w:hAnsi="Times New Roman" w:cs="Times New Roman"/>
          <w:sz w:val="28"/>
          <w:szCs w:val="28"/>
        </w:rPr>
        <w:t xml:space="preserve">] </w:t>
      </w:r>
      <w:r w:rsidR="00DE1FF2" w:rsidRPr="00E151C3">
        <w:rPr>
          <w:rFonts w:ascii="Times New Roman" w:hAnsi="Times New Roman" w:cs="Times New Roman"/>
          <w:sz w:val="28"/>
          <w:szCs w:val="28"/>
        </w:rPr>
        <w:t xml:space="preserve">крайне жесткой критике профессор Новгородского университета </w:t>
      </w:r>
      <w:r w:rsidR="00F340AB" w:rsidRPr="00E151C3">
        <w:rPr>
          <w:rFonts w:ascii="Times New Roman" w:hAnsi="Times New Roman" w:cs="Times New Roman"/>
          <w:sz w:val="28"/>
          <w:szCs w:val="28"/>
        </w:rPr>
        <w:t xml:space="preserve"> П.</w:t>
      </w:r>
      <w:r w:rsidR="00DE1FF2" w:rsidRPr="00E151C3">
        <w:rPr>
          <w:rFonts w:ascii="Times New Roman" w:hAnsi="Times New Roman" w:cs="Times New Roman"/>
          <w:sz w:val="28"/>
          <w:szCs w:val="28"/>
        </w:rPr>
        <w:t>М.</w:t>
      </w:r>
      <w:r w:rsidR="00F340AB" w:rsidRPr="00E151C3">
        <w:rPr>
          <w:rFonts w:ascii="Times New Roman" w:hAnsi="Times New Roman" w:cs="Times New Roman"/>
          <w:sz w:val="28"/>
          <w:szCs w:val="28"/>
        </w:rPr>
        <w:t xml:space="preserve"> Золин.</w:t>
      </w:r>
      <w:r w:rsidR="00DE1FF2" w:rsidRPr="00E151C3">
        <w:rPr>
          <w:rFonts w:ascii="Times New Roman" w:hAnsi="Times New Roman" w:cs="Times New Roman"/>
          <w:sz w:val="28"/>
          <w:szCs w:val="28"/>
        </w:rPr>
        <w:t xml:space="preserve"> Претензии П. Золина </w:t>
      </w:r>
      <w:r w:rsidR="00DA1788" w:rsidRPr="00E151C3">
        <w:rPr>
          <w:rFonts w:ascii="Times New Roman" w:hAnsi="Times New Roman" w:cs="Times New Roman"/>
          <w:sz w:val="28"/>
          <w:szCs w:val="28"/>
        </w:rPr>
        <w:t xml:space="preserve">к американскому экономисту </w:t>
      </w:r>
      <w:r w:rsidR="00DE1FF2" w:rsidRPr="00E151C3">
        <w:rPr>
          <w:rFonts w:ascii="Times New Roman" w:hAnsi="Times New Roman" w:cs="Times New Roman"/>
          <w:sz w:val="28"/>
          <w:szCs w:val="28"/>
        </w:rPr>
        <w:t>свод</w:t>
      </w:r>
      <w:r w:rsidR="00DA1788" w:rsidRPr="00E151C3">
        <w:rPr>
          <w:rFonts w:ascii="Times New Roman" w:hAnsi="Times New Roman" w:cs="Times New Roman"/>
          <w:sz w:val="28"/>
          <w:szCs w:val="28"/>
        </w:rPr>
        <w:t>ятся</w:t>
      </w:r>
      <w:r w:rsidR="00DE1FF2" w:rsidRPr="00E151C3">
        <w:rPr>
          <w:rFonts w:ascii="Times New Roman" w:hAnsi="Times New Roman" w:cs="Times New Roman"/>
          <w:sz w:val="28"/>
          <w:szCs w:val="28"/>
        </w:rPr>
        <w:t xml:space="preserve"> к тому, что устойчивой связи между уровнем безработицы и величиной ВВП не существует. Приведем цитату из [</w:t>
      </w:r>
      <w:r w:rsidR="00BD6F58" w:rsidRPr="00E151C3">
        <w:rPr>
          <w:rFonts w:ascii="Times New Roman" w:hAnsi="Times New Roman" w:cs="Times New Roman"/>
          <w:sz w:val="28"/>
          <w:szCs w:val="28"/>
        </w:rPr>
        <w:t>6</w:t>
      </w:r>
      <w:r w:rsidR="00DE1FF2" w:rsidRPr="00E151C3">
        <w:rPr>
          <w:rFonts w:ascii="Times New Roman" w:hAnsi="Times New Roman" w:cs="Times New Roman"/>
          <w:sz w:val="28"/>
          <w:szCs w:val="28"/>
        </w:rPr>
        <w:t xml:space="preserve">]: </w:t>
      </w:r>
      <w:r w:rsidR="00DA1788" w:rsidRPr="00E151C3">
        <w:rPr>
          <w:rFonts w:ascii="Times New Roman" w:hAnsi="Times New Roman" w:cs="Times New Roman"/>
          <w:sz w:val="28"/>
          <w:szCs w:val="28"/>
        </w:rPr>
        <w:t>«</w:t>
      </w:r>
      <w:r w:rsidR="00DA1788" w:rsidRPr="00E15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Однозначного коэффициента (типа 2 или 3) соотношения изменений безработицы и ВВП даже в США за послевоенные годы не наблюдается. При этом рост ВВП на 1 – 3 процента в этой стране нередко вообще происходит без существенного изменения уровня безработицы… Что же говорить об иных странах и разных периодах их развития?!». Разделяя позицию П. Золина, автор настоящей работы предлагает дополнительный набор аргументов против целесообразности рассмотрения закона Оукена в учебных курсах в силу не только отсутствия доказательств его справедливости, но и по причине неправомерной постановк</w:t>
      </w:r>
      <w:r w:rsidR="0051256D" w:rsidRPr="00E15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А. Оукеном самого вопроса и неубедительности пр</w:t>
      </w:r>
      <w:r w:rsidR="00DA1788" w:rsidRPr="00E15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едложенных им обоснований своего утверждения.</w:t>
      </w:r>
    </w:p>
    <w:p w:rsidR="00C33CF8" w:rsidRPr="002E7549" w:rsidRDefault="00C33CF8" w:rsidP="002E7549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Телега впереди лошади</w:t>
      </w:r>
      <w:r w:rsidR="002E7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42F9A" w:rsidRPr="00E151C3" w:rsidRDefault="00242F9A" w:rsidP="002E75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5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Начнем с фундаментального вопроса о </w:t>
      </w:r>
      <w:r w:rsidR="003372A7" w:rsidRPr="00E15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формулировке закона Оукена.</w:t>
      </w:r>
    </w:p>
    <w:p w:rsidR="00C33CF8" w:rsidRPr="00E151C3" w:rsidRDefault="00C33CF8" w:rsidP="002E7549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5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Постановка вопроса, предложенная Оукеном</w:t>
      </w:r>
      <w:r w:rsidR="003372A7" w:rsidRPr="00E15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15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быть охарактеризована выражением 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>«телегу поставили впереди лошади».</w:t>
      </w:r>
      <w:r w:rsidR="00242F9A" w:rsidRPr="00E151C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01B09" w:rsidRPr="00E151C3">
        <w:rPr>
          <w:rFonts w:ascii="Times New Roman" w:eastAsiaTheme="minorEastAsia" w:hAnsi="Times New Roman" w:cs="Times New Roman"/>
          <w:sz w:val="28"/>
          <w:szCs w:val="28"/>
        </w:rPr>
        <w:t xml:space="preserve">На макроуровне 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 xml:space="preserve">изменения </w:t>
      </w:r>
      <w:r w:rsidR="00242F9A" w:rsidRPr="00E151C3">
        <w:rPr>
          <w:rFonts w:ascii="Times New Roman" w:eastAsiaTheme="minorEastAsia" w:hAnsi="Times New Roman" w:cs="Times New Roman"/>
          <w:sz w:val="28"/>
          <w:szCs w:val="28"/>
        </w:rPr>
        <w:t>затрат ресурсов, в том числе трудовых, зависят от роста или снижения В</w:t>
      </w:r>
      <w:r w:rsidR="00BA7DA2" w:rsidRPr="00E151C3">
        <w:rPr>
          <w:rFonts w:ascii="Times New Roman" w:eastAsiaTheme="minorEastAsia" w:hAnsi="Times New Roman" w:cs="Times New Roman"/>
          <w:sz w:val="28"/>
          <w:szCs w:val="28"/>
        </w:rPr>
        <w:t>В</w:t>
      </w:r>
      <w:r w:rsidR="00242F9A" w:rsidRPr="00E151C3">
        <w:rPr>
          <w:rFonts w:ascii="Times New Roman" w:eastAsiaTheme="minorEastAsia" w:hAnsi="Times New Roman" w:cs="Times New Roman"/>
          <w:sz w:val="28"/>
          <w:szCs w:val="28"/>
        </w:rPr>
        <w:t xml:space="preserve">П. Эти изменения при прочих равных условиях определяют уровень безработицы на определенный момент. Таким образом, </w:t>
      </w:r>
      <w:r w:rsidR="00903481" w:rsidRPr="00E151C3">
        <w:rPr>
          <w:rFonts w:ascii="Times New Roman" w:eastAsiaTheme="minorEastAsia" w:hAnsi="Times New Roman" w:cs="Times New Roman"/>
          <w:sz w:val="28"/>
          <w:szCs w:val="28"/>
        </w:rPr>
        <w:t xml:space="preserve">прирост 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>объем</w:t>
      </w:r>
      <w:r w:rsidR="00903481" w:rsidRPr="00E151C3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 xml:space="preserve"> выпуска должен рассматриваться как аргумент, а не как значение функции, </w:t>
      </w:r>
      <w:r w:rsidR="00242F9A" w:rsidRPr="00E151C3">
        <w:rPr>
          <w:rFonts w:ascii="Times New Roman" w:eastAsiaTheme="minorEastAsia" w:hAnsi="Times New Roman" w:cs="Times New Roman"/>
          <w:sz w:val="28"/>
          <w:szCs w:val="28"/>
        </w:rPr>
        <w:t xml:space="preserve">связывающий </w:t>
      </w:r>
      <w:r w:rsidR="00903481" w:rsidRPr="00E151C3">
        <w:rPr>
          <w:rFonts w:ascii="Times New Roman" w:eastAsiaTheme="minorEastAsia" w:hAnsi="Times New Roman" w:cs="Times New Roman"/>
          <w:sz w:val="28"/>
          <w:szCs w:val="28"/>
        </w:rPr>
        <w:t xml:space="preserve">изменения </w:t>
      </w:r>
      <w:r w:rsidR="00BA7DA2" w:rsidRPr="00E151C3">
        <w:rPr>
          <w:rFonts w:ascii="Times New Roman" w:eastAsiaTheme="minorEastAsia" w:hAnsi="Times New Roman" w:cs="Times New Roman"/>
          <w:sz w:val="28"/>
          <w:szCs w:val="28"/>
        </w:rPr>
        <w:t>ВВП</w:t>
      </w:r>
      <w:r w:rsidR="00242F9A" w:rsidRPr="00E151C3">
        <w:rPr>
          <w:rFonts w:ascii="Times New Roman" w:eastAsiaTheme="minorEastAsia" w:hAnsi="Times New Roman" w:cs="Times New Roman"/>
          <w:sz w:val="28"/>
          <w:szCs w:val="28"/>
        </w:rPr>
        <w:t xml:space="preserve"> с </w:t>
      </w:r>
      <w:r w:rsidR="00903481" w:rsidRPr="00E151C3">
        <w:rPr>
          <w:rFonts w:ascii="Times New Roman" w:eastAsiaTheme="minorEastAsia" w:hAnsi="Times New Roman" w:cs="Times New Roman"/>
          <w:sz w:val="28"/>
          <w:szCs w:val="28"/>
        </w:rPr>
        <w:t xml:space="preserve">динамикой </w:t>
      </w:r>
      <w:r w:rsidR="00242F9A" w:rsidRPr="00E151C3">
        <w:rPr>
          <w:rFonts w:ascii="Times New Roman" w:eastAsiaTheme="minorEastAsia" w:hAnsi="Times New Roman" w:cs="Times New Roman"/>
          <w:sz w:val="28"/>
          <w:szCs w:val="28"/>
        </w:rPr>
        <w:t>уровн</w:t>
      </w:r>
      <w:r w:rsidR="00903481" w:rsidRPr="00E151C3">
        <w:rPr>
          <w:rFonts w:ascii="Times New Roman" w:eastAsiaTheme="minorEastAsia" w:hAnsi="Times New Roman" w:cs="Times New Roman"/>
          <w:sz w:val="28"/>
          <w:szCs w:val="28"/>
        </w:rPr>
        <w:t>я</w:t>
      </w:r>
      <w:r w:rsidR="00242F9A" w:rsidRPr="00E151C3">
        <w:rPr>
          <w:rFonts w:ascii="Times New Roman" w:eastAsiaTheme="minorEastAsia" w:hAnsi="Times New Roman" w:cs="Times New Roman"/>
          <w:sz w:val="28"/>
          <w:szCs w:val="28"/>
        </w:rPr>
        <w:t xml:space="preserve"> безработицы.</w:t>
      </w:r>
    </w:p>
    <w:p w:rsidR="003372A7" w:rsidRPr="00E151C3" w:rsidRDefault="003372A7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sz w:val="28"/>
          <w:szCs w:val="28"/>
        </w:rPr>
        <w:t>Допустим, это недоразумение будет обойдено. Для этого достаточно, поставив проблему с ног на голову, переформулировать закон Оукена, предложив такой его вариант: «</w:t>
      </w:r>
      <w:r w:rsidRPr="00E151C3">
        <w:rPr>
          <w:rFonts w:ascii="Times New Roman" w:hAnsi="Times New Roman" w:cs="Times New Roman"/>
          <w:sz w:val="28"/>
          <w:szCs w:val="28"/>
        </w:rPr>
        <w:t xml:space="preserve">Если относительный дефляционный разрыв возрастает на один процентный пункт, то уровень конъюнктурной безработицы, увеличивается на </w:t>
      </w:r>
      <w:r w:rsidRPr="00E151C3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E151C3">
        <w:rPr>
          <w:rFonts w:ascii="Times New Roman" w:hAnsi="Times New Roman" w:cs="Times New Roman"/>
          <w:sz w:val="28"/>
          <w:szCs w:val="28"/>
        </w:rPr>
        <w:t xml:space="preserve"> процентных пунктов». </w:t>
      </w:r>
      <w:r w:rsidR="00BD6F58" w:rsidRPr="00E151C3">
        <w:rPr>
          <w:rFonts w:ascii="Times New Roman" w:hAnsi="Times New Roman" w:cs="Times New Roman"/>
          <w:sz w:val="28"/>
          <w:szCs w:val="28"/>
        </w:rPr>
        <w:t xml:space="preserve">Здесь, естественно, выполняется равенство </w:t>
      </w:r>
      <w:r w:rsidR="00BD6F58" w:rsidRPr="00E151C3">
        <w:rPr>
          <w:rFonts w:ascii="Times New Roman" w:hAnsi="Times New Roman" w:cs="Times New Roman"/>
          <w:i/>
          <w:sz w:val="32"/>
          <w:szCs w:val="32"/>
          <w:lang w:val="en-US"/>
        </w:rPr>
        <w:t>v</w:t>
      </w:r>
      <w:r w:rsidR="00BD6F58" w:rsidRPr="00E151C3">
        <w:rPr>
          <w:rFonts w:ascii="Times New Roman" w:hAnsi="Times New Roman" w:cs="Times New Roman"/>
          <w:i/>
          <w:sz w:val="32"/>
          <w:szCs w:val="32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δ</m:t>
            </m:r>
          </m:den>
        </m:f>
      </m:oMath>
      <w:r w:rsidR="00BD6F58" w:rsidRPr="00E151C3">
        <w:rPr>
          <w:rFonts w:ascii="Times New Roman" w:hAnsi="Times New Roman" w:cs="Times New Roman"/>
          <w:sz w:val="28"/>
          <w:szCs w:val="28"/>
        </w:rPr>
        <w:t xml:space="preserve"> </w:t>
      </w:r>
      <w:r w:rsidRPr="00E151C3">
        <w:rPr>
          <w:rFonts w:ascii="Times New Roman" w:hAnsi="Times New Roman" w:cs="Times New Roman"/>
          <w:sz w:val="28"/>
          <w:szCs w:val="28"/>
        </w:rPr>
        <w:t>Однако и после так</w:t>
      </w:r>
      <w:r w:rsidR="00BA7DA2" w:rsidRPr="00E151C3">
        <w:rPr>
          <w:rFonts w:ascii="Times New Roman" w:hAnsi="Times New Roman" w:cs="Times New Roman"/>
          <w:sz w:val="28"/>
          <w:szCs w:val="28"/>
        </w:rPr>
        <w:t>ой корректировки обоснованность логики Оукена выглядит сомнительно.</w:t>
      </w:r>
    </w:p>
    <w:p w:rsidR="00C1739B" w:rsidRPr="002E7549" w:rsidRDefault="00BA7DA2" w:rsidP="002E7549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чего зависит </w:t>
      </w:r>
      <w:r w:rsidR="00EB1C23" w:rsidRPr="002E7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динамика </w:t>
      </w:r>
      <w:r w:rsidRPr="002E7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ВВП?</w:t>
      </w:r>
    </w:p>
    <w:p w:rsidR="00BA7DA2" w:rsidRPr="00E151C3" w:rsidRDefault="00BA7DA2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 xml:space="preserve">Вернемся к исходной формулировке закона Оукена. Согласно ей </w:t>
      </w:r>
      <w:r w:rsidR="00903481" w:rsidRPr="00E151C3">
        <w:rPr>
          <w:rFonts w:ascii="Times New Roman" w:hAnsi="Times New Roman" w:cs="Times New Roman"/>
          <w:sz w:val="28"/>
          <w:szCs w:val="28"/>
        </w:rPr>
        <w:t>изменение уров</w:t>
      </w:r>
      <w:r w:rsidRPr="00E151C3">
        <w:rPr>
          <w:rFonts w:ascii="Times New Roman" w:hAnsi="Times New Roman" w:cs="Times New Roman"/>
          <w:sz w:val="28"/>
          <w:szCs w:val="28"/>
        </w:rPr>
        <w:t>н</w:t>
      </w:r>
      <w:r w:rsidR="00903481" w:rsidRPr="00E151C3">
        <w:rPr>
          <w:rFonts w:ascii="Times New Roman" w:hAnsi="Times New Roman" w:cs="Times New Roman"/>
          <w:sz w:val="28"/>
          <w:szCs w:val="28"/>
        </w:rPr>
        <w:t>я</w:t>
      </w:r>
      <w:r w:rsidRPr="00E151C3">
        <w:rPr>
          <w:rFonts w:ascii="Times New Roman" w:hAnsi="Times New Roman" w:cs="Times New Roman"/>
          <w:sz w:val="28"/>
          <w:szCs w:val="28"/>
        </w:rPr>
        <w:t xml:space="preserve"> безработицы можно рассматривать как единственный, можно сказать универсальный, аргумент функции, определяющей </w:t>
      </w:r>
      <w:r w:rsidR="00903481" w:rsidRPr="00E151C3">
        <w:rPr>
          <w:rFonts w:ascii="Times New Roman" w:hAnsi="Times New Roman" w:cs="Times New Roman"/>
          <w:sz w:val="28"/>
          <w:szCs w:val="28"/>
        </w:rPr>
        <w:t xml:space="preserve">динамику ВВП. </w:t>
      </w:r>
      <w:r w:rsidR="00EB1C23" w:rsidRPr="00E151C3">
        <w:rPr>
          <w:rFonts w:ascii="Times New Roman" w:hAnsi="Times New Roman" w:cs="Times New Roman"/>
          <w:sz w:val="28"/>
          <w:szCs w:val="28"/>
        </w:rPr>
        <w:t xml:space="preserve">Принять такую концепцию, по нашему мнению, никак нельзя. Очевидно, что изменения объема производства связаны не только и не столько со степенью недоиспользования одного из производственных </w:t>
      </w:r>
      <w:r w:rsidR="00EB1C23" w:rsidRPr="00E151C3">
        <w:rPr>
          <w:rFonts w:ascii="Times New Roman" w:hAnsi="Times New Roman" w:cs="Times New Roman"/>
          <w:sz w:val="28"/>
          <w:szCs w:val="28"/>
        </w:rPr>
        <w:lastRenderedPageBreak/>
        <w:t>ресурсов, в нашем случае труда, а большей степени с ростом (сокращением) самих затрат этих ресурсов, в частности, естественно, затрат капитала. Идея оценки относительного сокращения ВВП</w:t>
      </w:r>
      <w:r w:rsidR="00AA4BC2" w:rsidRPr="00E151C3">
        <w:rPr>
          <w:rFonts w:ascii="Times New Roman" w:hAnsi="Times New Roman" w:cs="Times New Roman"/>
          <w:sz w:val="28"/>
          <w:szCs w:val="28"/>
        </w:rPr>
        <w:t xml:space="preserve"> исключительно</w:t>
      </w:r>
      <w:r w:rsidR="00EB1C23" w:rsidRPr="00E151C3">
        <w:rPr>
          <w:rFonts w:ascii="Times New Roman" w:hAnsi="Times New Roman" w:cs="Times New Roman"/>
          <w:sz w:val="28"/>
          <w:szCs w:val="28"/>
        </w:rPr>
        <w:t xml:space="preserve"> на основе значений прироста уровня безработицы выглядит, таким образом, необоснованной и безнадежной</w:t>
      </w:r>
      <w:r w:rsidR="00AA4BC2" w:rsidRPr="00E151C3">
        <w:rPr>
          <w:rFonts w:ascii="Times New Roman" w:hAnsi="Times New Roman" w:cs="Times New Roman"/>
          <w:sz w:val="28"/>
          <w:szCs w:val="28"/>
        </w:rPr>
        <w:t>. Неудивительно, что статистика не подтверждает сформулированной Оукеном закономерности</w:t>
      </w:r>
      <w:r w:rsidR="00EB1C23" w:rsidRPr="00E151C3">
        <w:rPr>
          <w:rFonts w:ascii="Times New Roman" w:hAnsi="Times New Roman" w:cs="Times New Roman"/>
          <w:sz w:val="28"/>
          <w:szCs w:val="28"/>
        </w:rPr>
        <w:t>. И</w:t>
      </w:r>
      <w:r w:rsidR="00AA4BC2" w:rsidRPr="00E151C3">
        <w:rPr>
          <w:rFonts w:ascii="Times New Roman" w:hAnsi="Times New Roman" w:cs="Times New Roman"/>
          <w:sz w:val="28"/>
          <w:szCs w:val="28"/>
        </w:rPr>
        <w:t xml:space="preserve"> использование изысканных современных математических </w:t>
      </w:r>
      <w:r w:rsidR="00A51D2C" w:rsidRPr="00E151C3">
        <w:rPr>
          <w:rFonts w:ascii="Times New Roman" w:hAnsi="Times New Roman" w:cs="Times New Roman"/>
          <w:sz w:val="28"/>
          <w:szCs w:val="28"/>
        </w:rPr>
        <w:t>приемов в попытках конкретизировать эту закономерность</w:t>
      </w:r>
      <w:r w:rsidR="00AA4BC2" w:rsidRPr="00E151C3">
        <w:rPr>
          <w:rFonts w:ascii="Times New Roman" w:hAnsi="Times New Roman" w:cs="Times New Roman"/>
          <w:sz w:val="28"/>
          <w:szCs w:val="28"/>
        </w:rPr>
        <w:t>, как это сделано, например, в работе [</w:t>
      </w:r>
      <w:r w:rsidR="00BD6F58" w:rsidRPr="00E151C3">
        <w:rPr>
          <w:rFonts w:ascii="Times New Roman" w:hAnsi="Times New Roman" w:cs="Times New Roman"/>
          <w:sz w:val="28"/>
          <w:szCs w:val="28"/>
        </w:rPr>
        <w:t>8</w:t>
      </w:r>
      <w:r w:rsidR="00AA4BC2" w:rsidRPr="00E151C3">
        <w:rPr>
          <w:rFonts w:ascii="Times New Roman" w:hAnsi="Times New Roman" w:cs="Times New Roman"/>
          <w:sz w:val="28"/>
          <w:szCs w:val="28"/>
        </w:rPr>
        <w:t>]</w:t>
      </w:r>
      <w:r w:rsidR="005B519A" w:rsidRPr="00E151C3">
        <w:rPr>
          <w:rFonts w:ascii="Times New Roman" w:hAnsi="Times New Roman" w:cs="Times New Roman"/>
          <w:sz w:val="28"/>
          <w:szCs w:val="28"/>
        </w:rPr>
        <w:t>,</w:t>
      </w:r>
      <w:r w:rsidR="00AA4BC2" w:rsidRPr="00E151C3">
        <w:rPr>
          <w:rFonts w:ascii="Times New Roman" w:hAnsi="Times New Roman" w:cs="Times New Roman"/>
          <w:sz w:val="28"/>
          <w:szCs w:val="28"/>
        </w:rPr>
        <w:t xml:space="preserve"> представляется делом бесполезным.</w:t>
      </w:r>
    </w:p>
    <w:p w:rsidR="00333668" w:rsidRPr="00E151C3" w:rsidRDefault="00A51D2C" w:rsidP="002E7549">
      <w:pPr>
        <w:shd w:val="clear" w:color="auto" w:fill="FFFFFF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 xml:space="preserve">Но и это еще не все критические суждения, которые возникают или должны возникать при анализе закона Оукена. </w:t>
      </w:r>
      <w:r w:rsidRPr="00E15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нашему мнению, </w:t>
      </w:r>
      <w:r w:rsidR="00E21904" w:rsidRPr="00E15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уже первый взгляд на формулу (1) должен бы вызывать </w:t>
      </w:r>
      <w:r w:rsidRPr="00E15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недоверие </w:t>
      </w:r>
      <w:r w:rsidR="00E21904" w:rsidRPr="00E15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этому закону.</w:t>
      </w:r>
      <w:r w:rsidRPr="00E15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Дело в том, что в </w:t>
      </w:r>
      <w:r w:rsidR="00E21904" w:rsidRPr="00E15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(1)</w:t>
      </w:r>
      <w:r w:rsidRPr="00E15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присутствуют сразу две ненаблюдаемых величины – </w:t>
      </w:r>
      <w:r w:rsidRPr="00E151C3">
        <w:rPr>
          <w:rFonts w:ascii="Times New Roman" w:hAnsi="Times New Roman" w:cs="Times New Roman"/>
          <w:sz w:val="28"/>
          <w:szCs w:val="28"/>
        </w:rPr>
        <w:t xml:space="preserve">потенциальный </w:t>
      </w:r>
      <w:r w:rsidR="00E21904" w:rsidRPr="00E151C3">
        <w:rPr>
          <w:rFonts w:ascii="Times New Roman" w:hAnsi="Times New Roman" w:cs="Times New Roman"/>
          <w:sz w:val="28"/>
          <w:szCs w:val="28"/>
        </w:rPr>
        <w:t>ВВП</w:t>
      </w:r>
      <w:r w:rsidRPr="00E151C3">
        <w:rPr>
          <w:rFonts w:ascii="Times New Roman" w:hAnsi="Times New Roman" w:cs="Times New Roman"/>
          <w:sz w:val="28"/>
          <w:szCs w:val="28"/>
        </w:rPr>
        <w:t xml:space="preserve"> и естественный уровень безработицы. Любые значения этих показателей, подставленные исследователем в названную формулу, заведомо являются его личными или заимствованных у другого автора экспертными оценками, полученными тем или иным способом</w:t>
      </w:r>
      <w:r w:rsidRPr="00E151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этих условиях говорить о точном значении параметра </w:t>
      </w:r>
      <w:r w:rsidR="00E21904" w:rsidRPr="00E151C3">
        <w:rPr>
          <w:rFonts w:ascii="Times New Roman" w:hAnsi="Times New Roman" w:cs="Times New Roman"/>
          <w:i/>
          <w:sz w:val="28"/>
          <w:szCs w:val="28"/>
        </w:rPr>
        <w:t>δ</w:t>
      </w:r>
      <w:r w:rsidRPr="00E151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151C3">
        <w:rPr>
          <w:rFonts w:ascii="Times New Roman" w:hAnsi="Times New Roman" w:cs="Times New Roman"/>
          <w:sz w:val="28"/>
          <w:szCs w:val="28"/>
        </w:rPr>
        <w:t>не приходится. И, кстати сказать, часто встречающееся в литературе применительно к закону Оукена словосочетание «эмпирически полученная зависимость» неправомерно.</w:t>
      </w:r>
    </w:p>
    <w:p w:rsidR="00C1739B" w:rsidRPr="002E7549" w:rsidRDefault="00333668" w:rsidP="002E7549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549">
        <w:rPr>
          <w:rFonts w:ascii="Times New Roman" w:hAnsi="Times New Roman" w:cs="Times New Roman"/>
          <w:sz w:val="28"/>
          <w:szCs w:val="28"/>
        </w:rPr>
        <w:t>О странных аргументах</w:t>
      </w:r>
    </w:p>
    <w:p w:rsidR="00333668" w:rsidRPr="00E151C3" w:rsidRDefault="00333668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 xml:space="preserve">Сомнения в том, что </w:t>
      </w:r>
      <w:r w:rsidR="00952E75" w:rsidRPr="00E151C3">
        <w:rPr>
          <w:rFonts w:ascii="Times New Roman" w:hAnsi="Times New Roman" w:cs="Times New Roman"/>
          <w:sz w:val="28"/>
          <w:szCs w:val="28"/>
        </w:rPr>
        <w:t xml:space="preserve">рассматриваемый нами </w:t>
      </w:r>
      <w:r w:rsidRPr="00E151C3">
        <w:rPr>
          <w:rFonts w:ascii="Times New Roman" w:hAnsi="Times New Roman" w:cs="Times New Roman"/>
          <w:sz w:val="28"/>
          <w:szCs w:val="28"/>
        </w:rPr>
        <w:t>закон адекватно отражает действительность, усиливаются, если ознакомиться с аргументацией</w:t>
      </w:r>
      <w:r w:rsidR="00952E75" w:rsidRPr="00E151C3">
        <w:rPr>
          <w:rFonts w:ascii="Times New Roman" w:hAnsi="Times New Roman" w:cs="Times New Roman"/>
          <w:sz w:val="28"/>
          <w:szCs w:val="28"/>
        </w:rPr>
        <w:t xml:space="preserve">, выдвинутой в качестве его обоснования. </w:t>
      </w:r>
      <w:r w:rsidRPr="00E151C3">
        <w:rPr>
          <w:rFonts w:ascii="Times New Roman" w:hAnsi="Times New Roman" w:cs="Times New Roman"/>
          <w:sz w:val="28"/>
          <w:szCs w:val="28"/>
        </w:rPr>
        <w:t>Пр</w:t>
      </w:r>
      <w:r w:rsidR="00F01B09" w:rsidRPr="00E151C3">
        <w:rPr>
          <w:rFonts w:ascii="Times New Roman" w:hAnsi="Times New Roman" w:cs="Times New Roman"/>
          <w:sz w:val="28"/>
          <w:szCs w:val="28"/>
        </w:rPr>
        <w:t>оцитируем солидный учебник макроэкономики</w:t>
      </w:r>
      <w:r w:rsidRPr="00E151C3">
        <w:rPr>
          <w:rFonts w:ascii="Times New Roman" w:hAnsi="Times New Roman" w:cs="Times New Roman"/>
          <w:sz w:val="28"/>
          <w:szCs w:val="28"/>
        </w:rPr>
        <w:t>:</w:t>
      </w:r>
      <w:r w:rsidR="00952E75" w:rsidRPr="00E151C3">
        <w:rPr>
          <w:rFonts w:ascii="Times New Roman" w:hAnsi="Times New Roman" w:cs="Times New Roman"/>
          <w:sz w:val="28"/>
          <w:szCs w:val="28"/>
        </w:rPr>
        <w:t xml:space="preserve"> </w:t>
      </w:r>
      <w:r w:rsidRPr="00E151C3">
        <w:rPr>
          <w:rFonts w:ascii="Times New Roman" w:hAnsi="Times New Roman" w:cs="Times New Roman"/>
          <w:sz w:val="28"/>
          <w:szCs w:val="28"/>
        </w:rPr>
        <w:t>«Оукен связывал это (</w:t>
      </w:r>
      <w:r w:rsidRPr="00E151C3">
        <w:rPr>
          <w:rFonts w:ascii="Times New Roman" w:hAnsi="Times New Roman" w:cs="Times New Roman"/>
          <w:i/>
          <w:sz w:val="28"/>
          <w:szCs w:val="28"/>
        </w:rPr>
        <w:t xml:space="preserve">значение </w:t>
      </w:r>
      <w:r w:rsidR="00F01B09" w:rsidRPr="00E151C3">
        <w:rPr>
          <w:rFonts w:ascii="Times New Roman" w:hAnsi="Times New Roman" w:cs="Times New Roman"/>
          <w:i/>
          <w:sz w:val="32"/>
          <w:szCs w:val="32"/>
        </w:rPr>
        <w:t>δ</w:t>
      </w:r>
      <w:r w:rsidRPr="00E151C3">
        <w:rPr>
          <w:rFonts w:ascii="Times New Roman" w:hAnsi="Times New Roman" w:cs="Times New Roman"/>
          <w:i/>
          <w:sz w:val="28"/>
          <w:szCs w:val="28"/>
        </w:rPr>
        <w:t>, равное трем – Е.В.</w:t>
      </w:r>
      <w:r w:rsidRPr="00E151C3">
        <w:rPr>
          <w:rFonts w:ascii="Times New Roman" w:hAnsi="Times New Roman" w:cs="Times New Roman"/>
          <w:sz w:val="28"/>
          <w:szCs w:val="28"/>
        </w:rPr>
        <w:t>) с тем, что при появлении конъюнктурной безработицы:</w:t>
      </w:r>
    </w:p>
    <w:p w:rsidR="00333668" w:rsidRPr="00E151C3" w:rsidRDefault="00333668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>– не все уволенные регистрируются в качестве безработных;</w:t>
      </w:r>
    </w:p>
    <w:p w:rsidR="00333668" w:rsidRPr="00E151C3" w:rsidRDefault="00333668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>– часть оставшихся на работе переводится на сокращенный рабочий день;</w:t>
      </w:r>
    </w:p>
    <w:p w:rsidR="00333668" w:rsidRPr="00E151C3" w:rsidRDefault="00333668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 xml:space="preserve">– снижается средняя производительность труда из-за наличия скрытой безработицы на производстве» </w:t>
      </w:r>
      <w:r w:rsidR="007C3BDE" w:rsidRPr="00E151C3">
        <w:rPr>
          <w:rFonts w:ascii="Times New Roman" w:hAnsi="Times New Roman" w:cs="Times New Roman"/>
          <w:sz w:val="28"/>
          <w:szCs w:val="28"/>
        </w:rPr>
        <w:t>[2</w:t>
      </w:r>
      <w:r w:rsidRPr="00E151C3">
        <w:rPr>
          <w:rFonts w:ascii="Times New Roman" w:hAnsi="Times New Roman" w:cs="Times New Roman"/>
          <w:sz w:val="28"/>
          <w:szCs w:val="28"/>
        </w:rPr>
        <w:t>, стр.</w:t>
      </w:r>
      <w:r w:rsidR="005B519A" w:rsidRPr="00E151C3">
        <w:rPr>
          <w:rFonts w:ascii="Times New Roman" w:hAnsi="Times New Roman" w:cs="Times New Roman"/>
          <w:sz w:val="28"/>
          <w:szCs w:val="28"/>
        </w:rPr>
        <w:t xml:space="preserve"> </w:t>
      </w:r>
      <w:r w:rsidRPr="00E151C3">
        <w:rPr>
          <w:rFonts w:ascii="Times New Roman" w:hAnsi="Times New Roman" w:cs="Times New Roman"/>
          <w:sz w:val="28"/>
          <w:szCs w:val="28"/>
        </w:rPr>
        <w:t>197].</w:t>
      </w:r>
    </w:p>
    <w:p w:rsidR="00333668" w:rsidRPr="00E151C3" w:rsidRDefault="00333668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>Эти аргументы призваны доказать, что наблюдаемый в период экономического спада уровень безработицы оказывается заниженным.</w:t>
      </w:r>
    </w:p>
    <w:p w:rsidR="00333668" w:rsidRPr="00E151C3" w:rsidRDefault="00333668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 xml:space="preserve">Но, исходя из определения безработного, первое из приведенных положений означает не занижение, а завышение уровня безработицы (численность безработных </w:t>
      </w:r>
      <w:r w:rsidRPr="00E151C3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E151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151C3">
        <w:rPr>
          <w:rFonts w:ascii="Times New Roman" w:hAnsi="Times New Roman" w:cs="Times New Roman"/>
          <w:sz w:val="28"/>
          <w:szCs w:val="28"/>
        </w:rPr>
        <w:t xml:space="preserve">и, тем самым, численность экономически активного населения </w:t>
      </w:r>
      <w:r w:rsidRPr="00E151C3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E151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151C3">
        <w:rPr>
          <w:rFonts w:ascii="Times New Roman" w:hAnsi="Times New Roman" w:cs="Times New Roman"/>
          <w:sz w:val="28"/>
          <w:szCs w:val="28"/>
        </w:rPr>
        <w:t xml:space="preserve">уменьшаются на одну и ту же величину, в силу чего уровень безработицы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U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M</m:t>
            </m:r>
          </m:den>
        </m:f>
      </m:oMath>
      <w:r w:rsidRPr="00E151C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151C3">
        <w:rPr>
          <w:rFonts w:ascii="Times New Roman" w:hAnsi="Times New Roman" w:cs="Times New Roman"/>
          <w:sz w:val="28"/>
          <w:szCs w:val="28"/>
        </w:rPr>
        <w:t>увеличивается).</w:t>
      </w:r>
    </w:p>
    <w:p w:rsidR="00333668" w:rsidRPr="00E151C3" w:rsidRDefault="00333668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lastRenderedPageBreak/>
        <w:t>Что касается второго утверждения, то следует заметить, что продолжительность рабочего дня никак не отражается ни на численности занятых, ни на численности безработных.</w:t>
      </w:r>
      <w:r w:rsidR="00AC338D" w:rsidRPr="00E151C3">
        <w:rPr>
          <w:rFonts w:ascii="Times New Roman" w:hAnsi="Times New Roman" w:cs="Times New Roman"/>
          <w:sz w:val="28"/>
          <w:szCs w:val="28"/>
        </w:rPr>
        <w:t xml:space="preserve"> То же самое можно сказать и о скрытой безработице. Но тогда получается, что п</w:t>
      </w:r>
      <w:r w:rsidRPr="00E151C3">
        <w:rPr>
          <w:rFonts w:ascii="Times New Roman" w:hAnsi="Times New Roman" w:cs="Times New Roman"/>
          <w:sz w:val="28"/>
          <w:szCs w:val="28"/>
        </w:rPr>
        <w:t>оследнее из приведенных положений противоречит п</w:t>
      </w:r>
      <w:r w:rsidR="00F01B09" w:rsidRPr="00E151C3">
        <w:rPr>
          <w:rFonts w:ascii="Times New Roman" w:hAnsi="Times New Roman" w:cs="Times New Roman"/>
          <w:sz w:val="28"/>
          <w:szCs w:val="28"/>
        </w:rPr>
        <w:t>рактическ</w:t>
      </w:r>
      <w:r w:rsidRPr="00E151C3">
        <w:rPr>
          <w:rFonts w:ascii="Times New Roman" w:hAnsi="Times New Roman" w:cs="Times New Roman"/>
          <w:sz w:val="28"/>
          <w:szCs w:val="28"/>
        </w:rPr>
        <w:t>и аксиоматическому закону убывающей предельной производительности факторов производства. В нашем случае речь идет о сокращении по причине роста уровня безработицы количества используемого труда,</w:t>
      </w:r>
      <w:r w:rsidR="00952E75" w:rsidRPr="00E151C3">
        <w:rPr>
          <w:rFonts w:ascii="Times New Roman" w:hAnsi="Times New Roman" w:cs="Times New Roman"/>
          <w:sz w:val="28"/>
          <w:szCs w:val="28"/>
        </w:rPr>
        <w:t xml:space="preserve"> </w:t>
      </w:r>
      <w:r w:rsidRPr="00E151C3">
        <w:rPr>
          <w:rFonts w:ascii="Times New Roman" w:hAnsi="Times New Roman" w:cs="Times New Roman"/>
          <w:sz w:val="28"/>
          <w:szCs w:val="28"/>
        </w:rPr>
        <w:t>что приводит не к падению, а к росту трудоотдачи.</w:t>
      </w:r>
    </w:p>
    <w:p w:rsidR="00AC6F96" w:rsidRPr="00E151C3" w:rsidRDefault="00AC6F96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 xml:space="preserve">Мало того, из самой формулы (1) вытекает, что с ростом безработицы при прочих равных условиях производительность труда увеличивается. Действительно, рассматривая трудоотдачу как отношение ВНП к численности занятых </w:t>
      </w:r>
      <w:r w:rsidRPr="00E151C3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E151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151C3">
        <w:rPr>
          <w:rFonts w:ascii="Times New Roman" w:hAnsi="Times New Roman" w:cs="Times New Roman"/>
          <w:sz w:val="28"/>
          <w:szCs w:val="28"/>
        </w:rPr>
        <w:t xml:space="preserve"> и учитывая соотношение </w:t>
      </w:r>
      <w:r w:rsidRPr="00E151C3">
        <w:rPr>
          <w:rFonts w:ascii="Times New Roman" w:hAnsi="Times New Roman" w:cs="Times New Roman"/>
          <w:i/>
          <w:sz w:val="32"/>
          <w:szCs w:val="32"/>
          <w:lang w:val="en-US"/>
        </w:rPr>
        <w:t>L</w:t>
      </w:r>
      <w:r w:rsidRPr="00E151C3">
        <w:rPr>
          <w:rFonts w:ascii="Times New Roman" w:hAnsi="Times New Roman" w:cs="Times New Roman"/>
          <w:i/>
          <w:sz w:val="32"/>
          <w:szCs w:val="32"/>
        </w:rPr>
        <w:t>=М</w:t>
      </w:r>
      <w:r w:rsidRPr="00E151C3">
        <w:rPr>
          <w:rFonts w:ascii="Times New Roman" w:hAnsi="Times New Roman" w:cs="Times New Roman"/>
          <w:sz w:val="32"/>
          <w:szCs w:val="32"/>
        </w:rPr>
        <w:t>×(1–</w:t>
      </w:r>
      <w:r w:rsidRPr="00E151C3">
        <w:rPr>
          <w:rFonts w:ascii="Times New Roman" w:hAnsi="Times New Roman" w:cs="Times New Roman"/>
          <w:i/>
          <w:sz w:val="32"/>
          <w:szCs w:val="32"/>
          <w:lang w:val="en-US"/>
        </w:rPr>
        <w:t>u</w:t>
      </w:r>
      <w:r w:rsidRPr="00E151C3">
        <w:rPr>
          <w:rFonts w:ascii="Times New Roman" w:hAnsi="Times New Roman" w:cs="Times New Roman"/>
          <w:sz w:val="32"/>
          <w:szCs w:val="32"/>
        </w:rPr>
        <w:t>),</w:t>
      </w:r>
      <w:r w:rsidRPr="00E151C3">
        <w:rPr>
          <w:rFonts w:ascii="Times New Roman" w:hAnsi="Times New Roman" w:cs="Times New Roman"/>
          <w:sz w:val="28"/>
          <w:szCs w:val="28"/>
        </w:rPr>
        <w:t xml:space="preserve"> на основе (1) мы можем записать:</w:t>
      </w:r>
    </w:p>
    <w:p w:rsidR="00AC6F96" w:rsidRPr="00E151C3" w:rsidRDefault="00D44EA3" w:rsidP="002E7549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Y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L</m:t>
            </m:r>
          </m:den>
        </m:f>
      </m:oMath>
      <w:r w:rsidR="00AC6F96" w:rsidRPr="00E151C3">
        <w:rPr>
          <w:rFonts w:ascii="Times New Roman" w:eastAsiaTheme="minorEastAsia" w:hAnsi="Times New Roman" w:cs="Times New Roman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Y</m:t>
                </m:r>
              </m:e>
              <m:sup>
                <m:r>
                  <w:rPr>
                    <w:rFonts w:ascii="Times New Roman" w:eastAsiaTheme="minorEastAsia" w:hAnsi="Cambria Math" w:cs="Times New Roman"/>
                    <w:sz w:val="32"/>
                    <w:szCs w:val="32"/>
                  </w:rPr>
                  <m:t>*</m:t>
                </m:r>
              </m:sup>
            </m:sSup>
            <m:d>
              <m:dPr>
                <m:begChr m:val="{"/>
                <m:endChr m:val="}"/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</m:t>
                </m:r>
                <m:r>
                  <w:rPr>
                    <w:rFonts w:ascii="Times New Roman" w:eastAsiaTheme="minorEastAsia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δ</m:t>
                </m:r>
                <m:r>
                  <w:rPr>
                    <w:rFonts w:ascii="Cambria Math" w:hAnsi="Times New Roman" w:cs="Times New Roman"/>
                    <w:sz w:val="32"/>
                    <w:szCs w:val="32"/>
                  </w:rPr>
                  <m:t xml:space="preserve"> </m:t>
                </m:r>
                <m:r>
                  <w:rPr>
                    <w:rFonts w:ascii="Times New Roman" w:eastAsiaTheme="minorEastAsia" w:hAnsi="Times New Roman" w:cs="Times New Roman"/>
                    <w:sz w:val="32"/>
                    <w:szCs w:val="32"/>
                  </w:rPr>
                  <m:t>×</m:t>
                </m:r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(1</m:t>
                </m:r>
                <m:r>
                  <w:rPr>
                    <w:rFonts w:ascii="Times New Roman" w:eastAsiaTheme="minorEastAsia" w:hAnsi="Times New Roman" w:cs="Times New Roman"/>
                    <w:sz w:val="32"/>
                    <w:szCs w:val="32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u</m:t>
                    </m:r>
                  </m:e>
                  <m:sup>
                    <m:r>
                      <w:rPr>
                        <w:rFonts w:ascii="Times New Roman" w:eastAsiaTheme="minorEastAsia" w:hAnsi="Cambria Math" w:cs="Times New Roman"/>
                        <w:sz w:val="32"/>
                        <w:szCs w:val="32"/>
                      </w:rPr>
                      <m:t>*</m:t>
                    </m:r>
                  </m:sup>
                </m:sSup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)</m:t>
                </m:r>
              </m:e>
            </m:d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M</m:t>
            </m:r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×</m:t>
            </m:r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(1</m:t>
            </m:r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-</m:t>
            </m:r>
            <m: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u</m:t>
            </m:r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)</m:t>
            </m:r>
          </m:den>
        </m:f>
      </m:oMath>
      <w:r w:rsidR="00AC6F96" w:rsidRPr="00E151C3">
        <w:rPr>
          <w:rFonts w:ascii="Times New Roman" w:eastAsiaTheme="minorEastAsia" w:hAnsi="Times New Roman" w:cs="Times New Roman"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δ</m:t>
            </m:r>
            <m:r>
              <w:rPr>
                <w:rFonts w:ascii="Cambria Math" w:hAnsi="Times New Roman" w:cs="Times New Roman"/>
                <w:sz w:val="32"/>
                <w:szCs w:val="32"/>
              </w:rPr>
              <m:t xml:space="preserve"> </m:t>
            </m:r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×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Y</m:t>
                </m:r>
              </m:e>
              <m:sup>
                <m:r>
                  <w:rPr>
                    <w:rFonts w:ascii="Times New Roman" w:eastAsiaTheme="minorEastAsia" w:hAnsi="Cambria Math" w:cs="Times New Roman"/>
                    <w:sz w:val="32"/>
                    <w:szCs w:val="32"/>
                  </w:rPr>
                  <m:t>*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M</m:t>
            </m:r>
          </m:den>
        </m:f>
      </m:oMath>
      <w:r w:rsidR="00AC6F96" w:rsidRPr="00E151C3">
        <w:rPr>
          <w:rFonts w:ascii="Times New Roman" w:eastAsiaTheme="minorEastAsia" w:hAnsi="Times New Roman" w:cs="Times New Roman"/>
          <w:sz w:val="32"/>
          <w:szCs w:val="32"/>
        </w:rPr>
        <w:t>.</w:t>
      </w:r>
      <w:r w:rsidR="00AC6F96"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="00AC6F96"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="00AC6F96"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="00AC6F96"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="00AC6F96"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="007B4BDE"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="00AC6F96" w:rsidRPr="00E151C3">
        <w:rPr>
          <w:rFonts w:ascii="Times New Roman" w:eastAsiaTheme="minorEastAsia" w:hAnsi="Times New Roman" w:cs="Times New Roman"/>
          <w:sz w:val="28"/>
          <w:szCs w:val="28"/>
        </w:rPr>
        <w:tab/>
        <w:t>(2)</w:t>
      </w:r>
    </w:p>
    <w:p w:rsidR="00AC6F96" w:rsidRPr="00E151C3" w:rsidRDefault="00FB5742" w:rsidP="002E7549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sz w:val="28"/>
          <w:szCs w:val="28"/>
        </w:rPr>
        <w:t>Из (2) с очевидностью след</w:t>
      </w:r>
      <w:r w:rsidR="00AC6F96" w:rsidRPr="00E151C3">
        <w:rPr>
          <w:rFonts w:ascii="Times New Roman" w:eastAsiaTheme="minorEastAsia" w:hAnsi="Times New Roman" w:cs="Times New Roman"/>
          <w:sz w:val="28"/>
          <w:szCs w:val="28"/>
        </w:rPr>
        <w:t>ует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 xml:space="preserve"> прямая зависимость трудоотдачи от уровня безработицы при фиксированном значении </w:t>
      </w:r>
      <w:r w:rsidRPr="00E151C3">
        <w:rPr>
          <w:rFonts w:ascii="Times New Roman" w:eastAsiaTheme="minorEastAsia" w:hAnsi="Times New Roman" w:cs="Times New Roman"/>
          <w:i/>
          <w:sz w:val="28"/>
          <w:szCs w:val="28"/>
        </w:rPr>
        <w:t>М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4287F" w:rsidRPr="00E151C3">
        <w:rPr>
          <w:rFonts w:ascii="Times New Roman" w:eastAsiaTheme="minorEastAsia" w:hAnsi="Times New Roman" w:cs="Times New Roman"/>
          <w:sz w:val="28"/>
          <w:szCs w:val="28"/>
        </w:rPr>
        <w:t xml:space="preserve"> Получается, что </w:t>
      </w:r>
      <w:r w:rsidR="00D37DCE" w:rsidRPr="00E151C3">
        <w:rPr>
          <w:rFonts w:ascii="Times New Roman" w:eastAsiaTheme="minorEastAsia" w:hAnsi="Times New Roman" w:cs="Times New Roman"/>
          <w:sz w:val="28"/>
          <w:szCs w:val="28"/>
        </w:rPr>
        <w:t xml:space="preserve">Артур </w:t>
      </w:r>
      <w:r w:rsidR="0044287F" w:rsidRPr="00E151C3">
        <w:rPr>
          <w:rFonts w:ascii="Times New Roman" w:eastAsiaTheme="minorEastAsia" w:hAnsi="Times New Roman" w:cs="Times New Roman"/>
          <w:sz w:val="28"/>
          <w:szCs w:val="28"/>
        </w:rPr>
        <w:t>Оукен противоречит сам себе.</w:t>
      </w:r>
    </w:p>
    <w:p w:rsidR="00FB5742" w:rsidRPr="002E7549" w:rsidRDefault="00FB5742" w:rsidP="002E7549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549">
        <w:rPr>
          <w:rFonts w:ascii="Times New Roman" w:hAnsi="Times New Roman" w:cs="Times New Roman"/>
          <w:sz w:val="28"/>
          <w:szCs w:val="28"/>
        </w:rPr>
        <w:t xml:space="preserve">Связь </w:t>
      </w:r>
      <w:r w:rsidR="003E5F09" w:rsidRPr="002E7549">
        <w:rPr>
          <w:rFonts w:ascii="Times New Roman" w:hAnsi="Times New Roman" w:cs="Times New Roman"/>
          <w:sz w:val="28"/>
          <w:szCs w:val="28"/>
        </w:rPr>
        <w:t>ВВП</w:t>
      </w:r>
      <w:r w:rsidRPr="002E7549">
        <w:rPr>
          <w:rFonts w:ascii="Times New Roman" w:hAnsi="Times New Roman" w:cs="Times New Roman"/>
          <w:sz w:val="28"/>
          <w:szCs w:val="28"/>
        </w:rPr>
        <w:t xml:space="preserve"> и безработицы: альтернативный подход</w:t>
      </w:r>
    </w:p>
    <w:p w:rsidR="00DA0BDA" w:rsidRPr="00E151C3" w:rsidRDefault="003E5F09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 xml:space="preserve">Не ограничиваясь критикой закона Оукена, попытаемся противопоставить ему некую альтернативу. </w:t>
      </w:r>
      <w:r w:rsidR="00DA0BDA" w:rsidRPr="00E151C3">
        <w:rPr>
          <w:rFonts w:ascii="Times New Roman" w:hAnsi="Times New Roman" w:cs="Times New Roman"/>
          <w:sz w:val="28"/>
          <w:szCs w:val="28"/>
        </w:rPr>
        <w:t xml:space="preserve">Для анализа объема выпуска в совокупности с </w:t>
      </w:r>
      <w:r w:rsidRPr="00E151C3">
        <w:rPr>
          <w:rFonts w:ascii="Times New Roman" w:hAnsi="Times New Roman" w:cs="Times New Roman"/>
          <w:sz w:val="28"/>
          <w:szCs w:val="28"/>
        </w:rPr>
        <w:t>численностью занятых</w:t>
      </w:r>
      <w:r w:rsidR="00DA0BDA" w:rsidRPr="00E151C3">
        <w:rPr>
          <w:rFonts w:ascii="Times New Roman" w:hAnsi="Times New Roman" w:cs="Times New Roman"/>
          <w:sz w:val="28"/>
          <w:szCs w:val="28"/>
        </w:rPr>
        <w:t xml:space="preserve"> естественным представляется использование производственной функции Кобба-Дугласа</w:t>
      </w:r>
      <w:r w:rsidRPr="00E151C3">
        <w:rPr>
          <w:rFonts w:ascii="Times New Roman" w:hAnsi="Times New Roman" w:cs="Times New Roman"/>
          <w:sz w:val="28"/>
          <w:szCs w:val="28"/>
        </w:rPr>
        <w:t>:</w:t>
      </w:r>
    </w:p>
    <w:p w:rsidR="00DA0BDA" w:rsidRPr="00E151C3" w:rsidRDefault="00DA0BDA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151C3">
        <w:rPr>
          <w:rFonts w:ascii="Times New Roman" w:hAnsi="Times New Roman" w:cs="Times New Roman"/>
          <w:sz w:val="32"/>
          <w:szCs w:val="32"/>
        </w:rPr>
        <w:t xml:space="preserve"> = </w:t>
      </w:r>
      <w:r w:rsidRPr="00E151C3">
        <w:rPr>
          <w:rFonts w:ascii="Times New Roman" w:hAnsi="Times New Roman" w:cs="Times New Roman"/>
          <w:i/>
          <w:sz w:val="32"/>
          <w:szCs w:val="32"/>
          <w:lang w:val="en-US"/>
        </w:rPr>
        <w:t>aK</w:t>
      </w:r>
      <w:r w:rsidRPr="00E151C3">
        <w:rPr>
          <w:rFonts w:ascii="Times New Roman" w:hAnsi="Times New Roman" w:cs="Times New Roman"/>
          <w:i/>
          <w:sz w:val="32"/>
          <w:szCs w:val="32"/>
          <w:vertAlign w:val="superscript"/>
        </w:rPr>
        <w:t>α</w:t>
      </w:r>
      <w:r w:rsidRPr="00E151C3">
        <w:rPr>
          <w:rFonts w:ascii="Times New Roman" w:hAnsi="Times New Roman" w:cs="Times New Roman"/>
          <w:i/>
          <w:sz w:val="32"/>
          <w:szCs w:val="32"/>
          <w:lang w:val="en-US"/>
        </w:rPr>
        <w:t>L</w:t>
      </w:r>
      <w:r w:rsidRPr="00E151C3">
        <w:rPr>
          <w:rFonts w:ascii="Times New Roman" w:hAnsi="Times New Roman" w:cs="Times New Roman"/>
          <w:i/>
          <w:sz w:val="32"/>
          <w:szCs w:val="32"/>
          <w:vertAlign w:val="superscript"/>
        </w:rPr>
        <w:t>1-</w:t>
      </w:r>
      <w:r w:rsidRPr="00E151C3">
        <w:rPr>
          <w:rFonts w:ascii="Times New Roman" w:hAnsi="Times New Roman" w:cs="Times New Roman"/>
          <w:i/>
          <w:sz w:val="32"/>
          <w:szCs w:val="32"/>
          <w:vertAlign w:val="superscript"/>
          <w:lang w:val="en-US"/>
        </w:rPr>
        <w:t>α</w:t>
      </w:r>
      <w:r w:rsidRPr="00E151C3">
        <w:rPr>
          <w:rFonts w:ascii="Times New Roman" w:hAnsi="Times New Roman" w:cs="Times New Roman"/>
          <w:sz w:val="32"/>
          <w:szCs w:val="32"/>
        </w:rPr>
        <w:t>,</w:t>
      </w:r>
      <w:r w:rsidRPr="00E151C3">
        <w:rPr>
          <w:rFonts w:ascii="Times New Roman" w:hAnsi="Times New Roman" w:cs="Times New Roman"/>
          <w:sz w:val="32"/>
          <w:szCs w:val="32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  <w:t>(</w:t>
      </w:r>
      <w:r w:rsidR="004F2249" w:rsidRPr="00E151C3">
        <w:rPr>
          <w:rFonts w:ascii="Times New Roman" w:hAnsi="Times New Roman" w:cs="Times New Roman"/>
          <w:sz w:val="28"/>
          <w:szCs w:val="28"/>
        </w:rPr>
        <w:t>3</w:t>
      </w:r>
      <w:r w:rsidRPr="00E151C3">
        <w:rPr>
          <w:rFonts w:ascii="Times New Roman" w:hAnsi="Times New Roman" w:cs="Times New Roman"/>
          <w:sz w:val="28"/>
          <w:szCs w:val="28"/>
        </w:rPr>
        <w:t>)</w:t>
      </w:r>
    </w:p>
    <w:p w:rsidR="00114A9C" w:rsidRPr="00E151C3" w:rsidRDefault="00DA0BDA" w:rsidP="002E75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 xml:space="preserve">где </w:t>
      </w:r>
      <w:r w:rsidRPr="00E151C3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E151C3">
        <w:rPr>
          <w:rFonts w:ascii="Times New Roman" w:hAnsi="Times New Roman" w:cs="Times New Roman"/>
          <w:sz w:val="28"/>
          <w:szCs w:val="28"/>
        </w:rPr>
        <w:t xml:space="preserve"> – объем выпуска,</w:t>
      </w:r>
    </w:p>
    <w:p w:rsidR="00114A9C" w:rsidRPr="00E151C3" w:rsidRDefault="00114A9C" w:rsidP="002E75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DA0BDA" w:rsidRPr="00E151C3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DA0BDA" w:rsidRPr="00E151C3">
        <w:rPr>
          <w:rFonts w:ascii="Times New Roman" w:hAnsi="Times New Roman" w:cs="Times New Roman"/>
          <w:sz w:val="28"/>
          <w:szCs w:val="28"/>
        </w:rPr>
        <w:t>– затраты капитала,</w:t>
      </w:r>
    </w:p>
    <w:p w:rsidR="00114A9C" w:rsidRPr="00E151C3" w:rsidRDefault="00114A9C" w:rsidP="002E75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DA0BDA" w:rsidRPr="00E151C3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="00DA0BDA" w:rsidRPr="00E151C3">
        <w:rPr>
          <w:rFonts w:ascii="Times New Roman" w:hAnsi="Times New Roman" w:cs="Times New Roman"/>
          <w:sz w:val="28"/>
          <w:szCs w:val="28"/>
        </w:rPr>
        <w:t>– затраты труда,</w:t>
      </w:r>
    </w:p>
    <w:p w:rsidR="00DA0BDA" w:rsidRPr="00E151C3" w:rsidRDefault="00114A9C" w:rsidP="002E75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 xml:space="preserve">      </w:t>
      </w:r>
      <w:r w:rsidR="00DA0BDA" w:rsidRPr="00E151C3">
        <w:rPr>
          <w:rFonts w:ascii="Times New Roman" w:hAnsi="Times New Roman" w:cs="Times New Roman"/>
          <w:i/>
          <w:sz w:val="28"/>
          <w:szCs w:val="28"/>
        </w:rPr>
        <w:t>а</w:t>
      </w:r>
      <w:r w:rsidR="00DA0BDA" w:rsidRPr="00E151C3">
        <w:rPr>
          <w:rFonts w:ascii="Times New Roman" w:hAnsi="Times New Roman" w:cs="Times New Roman"/>
          <w:sz w:val="28"/>
          <w:szCs w:val="28"/>
        </w:rPr>
        <w:t xml:space="preserve"> и α – параметры</w:t>
      </w:r>
      <w:r w:rsidRPr="00E151C3">
        <w:rPr>
          <w:rFonts w:ascii="Times New Roman" w:hAnsi="Times New Roman" w:cs="Times New Roman"/>
          <w:sz w:val="28"/>
          <w:szCs w:val="28"/>
        </w:rPr>
        <w:t>.</w:t>
      </w:r>
    </w:p>
    <w:p w:rsidR="00F01B09" w:rsidRPr="00E151C3" w:rsidRDefault="003E5F09" w:rsidP="002E7549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sz w:val="28"/>
          <w:szCs w:val="28"/>
        </w:rPr>
        <w:t>Затраты труда будем измерять численностью занятых.</w:t>
      </w:r>
    </w:p>
    <w:p w:rsidR="00F01B09" w:rsidRPr="00E151C3" w:rsidRDefault="00DA0BDA" w:rsidP="002E7549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sz w:val="28"/>
          <w:szCs w:val="28"/>
        </w:rPr>
        <w:t xml:space="preserve">Введем </w:t>
      </w:r>
      <w:r w:rsidR="003E5F09" w:rsidRPr="00E151C3">
        <w:rPr>
          <w:rFonts w:ascii="Times New Roman" w:eastAsiaTheme="minorEastAsia" w:hAnsi="Times New Roman" w:cs="Times New Roman"/>
          <w:sz w:val="28"/>
          <w:szCs w:val="28"/>
        </w:rPr>
        <w:t>еще два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 xml:space="preserve"> обозначени</w:t>
      </w:r>
      <w:r w:rsidR="003E5F09" w:rsidRPr="00E151C3">
        <w:rPr>
          <w:rFonts w:ascii="Times New Roman" w:eastAsiaTheme="minorEastAsia" w:hAnsi="Times New Roman" w:cs="Times New Roman"/>
          <w:sz w:val="28"/>
          <w:szCs w:val="28"/>
        </w:rPr>
        <w:t>я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8B7122" w:rsidRPr="00E151C3" w:rsidRDefault="00DA0BDA" w:rsidP="002E7549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L</w:t>
      </w:r>
      <w:r w:rsidRPr="00E151C3">
        <w:rPr>
          <w:rFonts w:ascii="Times New Roman" w:eastAsiaTheme="minorEastAsia" w:hAnsi="Times New Roman" w:cs="Times New Roman"/>
          <w:i/>
          <w:sz w:val="28"/>
          <w:szCs w:val="28"/>
        </w:rPr>
        <w:t xml:space="preserve">* – 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>численность занятых в условиях полной занятости,</w:t>
      </w:r>
    </w:p>
    <w:p w:rsidR="008B7122" w:rsidRPr="00E151C3" w:rsidRDefault="00DA0BDA" w:rsidP="002E7549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 w:rsidRPr="00E151C3">
        <w:rPr>
          <w:rFonts w:ascii="Times New Roman" w:eastAsiaTheme="minorEastAsia" w:hAnsi="Times New Roman" w:cs="Times New Roman"/>
          <w:i/>
          <w:sz w:val="28"/>
          <w:szCs w:val="28"/>
        </w:rPr>
        <w:t xml:space="preserve">* – 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>потенциальный ВВП</w:t>
      </w:r>
      <w:r w:rsidR="003E5F09" w:rsidRPr="00E151C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B7122" w:rsidRPr="00E151C3" w:rsidRDefault="004F2249" w:rsidP="002E7549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sz w:val="28"/>
          <w:szCs w:val="28"/>
        </w:rPr>
        <w:t xml:space="preserve">Пусть (3) описывает ситуацию, когда уровень безработицы составлял </w:t>
      </w:r>
      <w:r w:rsidRPr="00E151C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u</w:t>
      </w:r>
      <w:r w:rsidR="008B7122" w:rsidRPr="00E151C3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8B7122" w:rsidRPr="00E151C3" w:rsidRDefault="00DA0BDA" w:rsidP="002E7549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sz w:val="28"/>
          <w:szCs w:val="28"/>
        </w:rPr>
        <w:t xml:space="preserve">Выпишем </w:t>
      </w:r>
      <w:r w:rsidR="004F2249" w:rsidRPr="00E151C3">
        <w:rPr>
          <w:rFonts w:ascii="Times New Roman" w:eastAsiaTheme="minorEastAsia" w:hAnsi="Times New Roman" w:cs="Times New Roman"/>
          <w:sz w:val="28"/>
          <w:szCs w:val="28"/>
        </w:rPr>
        <w:t xml:space="preserve">теперь 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 xml:space="preserve">функцию Кобба-Дугласа при предположении, что уровень безработицы в </w:t>
      </w:r>
      <w:r w:rsidR="004F2249" w:rsidRPr="00E151C3">
        <w:rPr>
          <w:rFonts w:ascii="Times New Roman" w:eastAsiaTheme="minorEastAsia" w:hAnsi="Times New Roman" w:cs="Times New Roman"/>
          <w:sz w:val="28"/>
          <w:szCs w:val="28"/>
        </w:rPr>
        <w:t>том же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 xml:space="preserve"> году равен </w:t>
      </w:r>
      <w:r w:rsidRPr="00E151C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u</w:t>
      </w:r>
      <w:r w:rsidRPr="00E151C3">
        <w:rPr>
          <w:rFonts w:ascii="Times New Roman" w:eastAsiaTheme="minorEastAsia" w:hAnsi="Times New Roman" w:cs="Times New Roman"/>
          <w:i/>
          <w:sz w:val="28"/>
          <w:szCs w:val="28"/>
        </w:rPr>
        <w:t>*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>, причем затраты капитала остались прежними:</w:t>
      </w:r>
    </w:p>
    <w:p w:rsidR="005B519A" w:rsidRPr="00E151C3" w:rsidRDefault="00DA0BDA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151C3">
        <w:rPr>
          <w:rFonts w:ascii="Times New Roman" w:hAnsi="Times New Roman" w:cs="Times New Roman"/>
          <w:i/>
          <w:sz w:val="32"/>
          <w:szCs w:val="32"/>
        </w:rPr>
        <w:t>*</w:t>
      </w:r>
      <w:r w:rsidRPr="00E151C3">
        <w:rPr>
          <w:rFonts w:ascii="Times New Roman" w:hAnsi="Times New Roman" w:cs="Times New Roman"/>
          <w:sz w:val="32"/>
          <w:szCs w:val="32"/>
        </w:rPr>
        <w:t xml:space="preserve"> = </w:t>
      </w:r>
      <w:r w:rsidRPr="00E151C3">
        <w:rPr>
          <w:rFonts w:ascii="Times New Roman" w:hAnsi="Times New Roman" w:cs="Times New Roman"/>
          <w:i/>
          <w:sz w:val="32"/>
          <w:szCs w:val="32"/>
          <w:lang w:val="en-US"/>
        </w:rPr>
        <w:t>aK</w:t>
      </w:r>
      <w:r w:rsidRPr="00E151C3">
        <w:rPr>
          <w:rFonts w:ascii="Times New Roman" w:hAnsi="Times New Roman" w:cs="Times New Roman"/>
          <w:i/>
          <w:sz w:val="32"/>
          <w:szCs w:val="32"/>
          <w:vertAlign w:val="superscript"/>
        </w:rPr>
        <w:t>α</w:t>
      </w:r>
      <m:oMath>
        <m:sSup>
          <m:sSup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>(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L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Times New Roman" w:cs="Times New Roman"/>
                <w:sz w:val="32"/>
                <w:szCs w:val="32"/>
              </w:rPr>
              <m:t>)</m:t>
            </m:r>
          </m:e>
          <m:sup>
            <m:r>
              <w:rPr>
                <w:rFonts w:ascii="Cambria Math" w:hAnsi="Times New Roman" w:cs="Times New Roman"/>
                <w:sz w:val="32"/>
                <w:szCs w:val="32"/>
              </w:rPr>
              <m:t>1</m:t>
            </m:r>
            <m:r>
              <w:rPr>
                <w:rFonts w:ascii="Cambria Math" w:hAnsi="Times New Roman" w:cs="Times New Roman"/>
                <w:sz w:val="32"/>
                <w:szCs w:val="32"/>
              </w:rPr>
              <m:t>-</m:t>
            </m:r>
            <m:r>
              <w:rPr>
                <w:rFonts w:ascii="Cambria Math" w:hAnsi="Cambria Math" w:cs="Times New Roman"/>
                <w:sz w:val="32"/>
                <w:szCs w:val="32"/>
              </w:rPr>
              <m:t>α</m:t>
            </m:r>
          </m:sup>
        </m:sSup>
      </m:oMath>
      <w:r w:rsidRPr="00E151C3">
        <w:rPr>
          <w:rFonts w:ascii="Times New Roman" w:hAnsi="Times New Roman" w:cs="Times New Roman"/>
          <w:sz w:val="32"/>
          <w:szCs w:val="32"/>
        </w:rPr>
        <w:t>.</w:t>
      </w:r>
      <w:r w:rsidRPr="00E151C3">
        <w:rPr>
          <w:rFonts w:ascii="Times New Roman" w:hAnsi="Times New Roman" w:cs="Times New Roman"/>
          <w:sz w:val="28"/>
          <w:szCs w:val="28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</w:r>
      <w:r w:rsidR="008B7122" w:rsidRPr="00E151C3">
        <w:rPr>
          <w:rFonts w:ascii="Times New Roman" w:hAnsi="Times New Roman" w:cs="Times New Roman"/>
          <w:sz w:val="28"/>
          <w:szCs w:val="28"/>
        </w:rPr>
        <w:tab/>
      </w:r>
      <w:r w:rsidR="008B7122" w:rsidRPr="00E151C3">
        <w:rPr>
          <w:rFonts w:ascii="Times New Roman" w:hAnsi="Times New Roman" w:cs="Times New Roman"/>
          <w:sz w:val="28"/>
          <w:szCs w:val="28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>(</w:t>
      </w:r>
      <w:r w:rsidR="004F2249" w:rsidRPr="00E151C3">
        <w:rPr>
          <w:rFonts w:ascii="Times New Roman" w:hAnsi="Times New Roman" w:cs="Times New Roman"/>
          <w:sz w:val="28"/>
          <w:szCs w:val="28"/>
        </w:rPr>
        <w:t>4</w:t>
      </w:r>
      <w:r w:rsidRPr="00E151C3">
        <w:rPr>
          <w:rFonts w:ascii="Times New Roman" w:hAnsi="Times New Roman" w:cs="Times New Roman"/>
          <w:sz w:val="28"/>
          <w:szCs w:val="28"/>
        </w:rPr>
        <w:t>)</w:t>
      </w:r>
    </w:p>
    <w:p w:rsidR="005B519A" w:rsidRPr="00E151C3" w:rsidRDefault="00DA0BDA" w:rsidP="002E7549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sz w:val="28"/>
          <w:szCs w:val="28"/>
        </w:rPr>
        <w:t>Исходя из определения уровня безработицы, выпишем равенства:</w:t>
      </w:r>
    </w:p>
    <w:p w:rsidR="00DA0BDA" w:rsidRPr="00E151C3" w:rsidRDefault="00DA0BDA" w:rsidP="002E7549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i/>
          <w:sz w:val="32"/>
          <w:szCs w:val="32"/>
          <w:lang w:val="en-US"/>
        </w:rPr>
        <w:t>L</w:t>
      </w:r>
      <w:r w:rsidRPr="00E151C3">
        <w:rPr>
          <w:rFonts w:ascii="Times New Roman" w:eastAsiaTheme="minorEastAsia" w:hAnsi="Times New Roman" w:cs="Times New Roman"/>
          <w:i/>
          <w:sz w:val="32"/>
          <w:szCs w:val="32"/>
        </w:rPr>
        <w:t xml:space="preserve"> = </w:t>
      </w:r>
      <w:r w:rsidRPr="00E151C3">
        <w:rPr>
          <w:rFonts w:ascii="Times New Roman" w:eastAsiaTheme="minorEastAsia" w:hAnsi="Times New Roman" w:cs="Times New Roman"/>
          <w:i/>
          <w:sz w:val="32"/>
          <w:szCs w:val="32"/>
          <w:lang w:val="en-US"/>
        </w:rPr>
        <w:t>M</w:t>
      </w:r>
      <w:r w:rsidRPr="00E151C3">
        <w:rPr>
          <w:rFonts w:ascii="Times New Roman" w:eastAsiaTheme="minorEastAsia" w:hAnsi="Times New Roman" w:cs="Times New Roman"/>
          <w:sz w:val="32"/>
          <w:szCs w:val="32"/>
        </w:rPr>
        <w:t>(1–</w:t>
      </w:r>
      <w:r w:rsidRPr="00E151C3">
        <w:rPr>
          <w:rFonts w:ascii="Times New Roman" w:eastAsiaTheme="minorEastAsia" w:hAnsi="Times New Roman" w:cs="Times New Roman"/>
          <w:i/>
          <w:sz w:val="32"/>
          <w:szCs w:val="32"/>
          <w:lang w:val="en-US"/>
        </w:rPr>
        <w:t>u</w:t>
      </w:r>
      <w:r w:rsidRPr="00E151C3">
        <w:rPr>
          <w:rFonts w:ascii="Times New Roman" w:eastAsiaTheme="minorEastAsia" w:hAnsi="Times New Roman" w:cs="Times New Roman"/>
          <w:sz w:val="32"/>
          <w:szCs w:val="32"/>
        </w:rPr>
        <w:t>)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="005B519A"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="005B519A"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="005B519A"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ab/>
        <w:t>(</w:t>
      </w:r>
      <w:r w:rsidR="004F2249" w:rsidRPr="00E151C3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DA0BDA" w:rsidRPr="00E151C3" w:rsidRDefault="00DA0BDA" w:rsidP="002E7549">
      <w:pPr>
        <w:tabs>
          <w:tab w:val="left" w:pos="709"/>
          <w:tab w:val="left" w:pos="5370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sz w:val="28"/>
          <w:szCs w:val="28"/>
        </w:rPr>
        <w:t>и</w:t>
      </w:r>
    </w:p>
    <w:p w:rsidR="00DA0BDA" w:rsidRPr="00E151C3" w:rsidRDefault="00DA0BDA" w:rsidP="002E7549">
      <w:pPr>
        <w:tabs>
          <w:tab w:val="left" w:pos="709"/>
          <w:tab w:val="left" w:pos="5370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i/>
          <w:sz w:val="32"/>
          <w:szCs w:val="32"/>
          <w:lang w:val="en-US"/>
        </w:rPr>
        <w:lastRenderedPageBreak/>
        <w:t>L</w:t>
      </w:r>
      <w:r w:rsidRPr="00E151C3">
        <w:rPr>
          <w:rFonts w:ascii="Times New Roman" w:eastAsiaTheme="minorEastAsia" w:hAnsi="Times New Roman" w:cs="Times New Roman"/>
          <w:i/>
          <w:sz w:val="32"/>
          <w:szCs w:val="32"/>
        </w:rPr>
        <w:t xml:space="preserve">* = </w:t>
      </w:r>
      <w:r w:rsidRPr="00E151C3">
        <w:rPr>
          <w:rFonts w:ascii="Times New Roman" w:eastAsiaTheme="minorEastAsia" w:hAnsi="Times New Roman" w:cs="Times New Roman"/>
          <w:i/>
          <w:sz w:val="32"/>
          <w:szCs w:val="32"/>
          <w:lang w:val="en-US"/>
        </w:rPr>
        <w:t>M</w:t>
      </w:r>
      <w:r w:rsidRPr="00E151C3">
        <w:rPr>
          <w:rFonts w:ascii="Times New Roman" w:eastAsiaTheme="minorEastAsia" w:hAnsi="Times New Roman" w:cs="Times New Roman"/>
          <w:sz w:val="32"/>
          <w:szCs w:val="32"/>
        </w:rPr>
        <w:t>(1–</w:t>
      </w:r>
      <w:r w:rsidRPr="00E151C3">
        <w:rPr>
          <w:rFonts w:ascii="Times New Roman" w:eastAsiaTheme="minorEastAsia" w:hAnsi="Times New Roman" w:cs="Times New Roman"/>
          <w:i/>
          <w:sz w:val="32"/>
          <w:szCs w:val="32"/>
          <w:lang w:val="en-US"/>
        </w:rPr>
        <w:t>u</w:t>
      </w:r>
      <w:r w:rsidRPr="00E151C3">
        <w:rPr>
          <w:rFonts w:ascii="Times New Roman" w:eastAsiaTheme="minorEastAsia" w:hAnsi="Times New Roman" w:cs="Times New Roman"/>
          <w:i/>
          <w:sz w:val="32"/>
          <w:szCs w:val="32"/>
        </w:rPr>
        <w:t>*</w:t>
      </w:r>
      <w:r w:rsidRPr="00E151C3">
        <w:rPr>
          <w:rFonts w:ascii="Times New Roman" w:eastAsiaTheme="minorEastAsia" w:hAnsi="Times New Roman" w:cs="Times New Roman"/>
          <w:sz w:val="32"/>
          <w:szCs w:val="32"/>
        </w:rPr>
        <w:t>).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ab/>
        <w:t>(</w:t>
      </w:r>
      <w:r w:rsidR="004F2249" w:rsidRPr="00E151C3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DA0BDA" w:rsidRPr="00E151C3" w:rsidRDefault="00293F09" w:rsidP="002E7549">
      <w:pPr>
        <w:tabs>
          <w:tab w:val="left" w:pos="263"/>
          <w:tab w:val="left" w:pos="709"/>
          <w:tab w:val="left" w:pos="537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sz w:val="28"/>
          <w:szCs w:val="28"/>
        </w:rPr>
        <w:t>Из (3-6) без труда выводится равенство</w:t>
      </w:r>
    </w:p>
    <w:p w:rsidR="00DA0BDA" w:rsidRPr="00E151C3" w:rsidRDefault="00D44EA3" w:rsidP="002E7549">
      <w:pPr>
        <w:tabs>
          <w:tab w:val="left" w:pos="626"/>
          <w:tab w:val="left" w:pos="709"/>
          <w:tab w:val="left" w:pos="5370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Y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Y</m:t>
            </m:r>
            <m:r>
              <w:rPr>
                <w:rFonts w:ascii="Times New Roman" w:hAnsi="Cambria Math" w:cs="Times New Roman"/>
                <w:sz w:val="32"/>
                <w:szCs w:val="32"/>
              </w:rPr>
              <m:t>*</m:t>
            </m:r>
          </m:den>
        </m:f>
      </m:oMath>
      <w:r w:rsidR="00DA0BDA" w:rsidRPr="00E151C3">
        <w:rPr>
          <w:rFonts w:ascii="Times New Roman" w:eastAsiaTheme="minorEastAsia" w:hAnsi="Times New Roman" w:cs="Times New Roman"/>
          <w:sz w:val="32"/>
          <w:szCs w:val="32"/>
        </w:rPr>
        <w:t xml:space="preserve"> = (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  <w:lang w:val="en-US"/>
              </w:rPr>
            </m:ctrlPr>
          </m:sSup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</m:t>
                </m:r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u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</m:t>
                </m:r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u</m:t>
                </m:r>
                <m:r>
                  <w:rPr>
                    <w:rFonts w:ascii="Times New Roman" w:eastAsiaTheme="minorEastAsia" w:hAnsi="Cambria Math" w:cs="Times New Roman"/>
                    <w:sz w:val="32"/>
                    <w:szCs w:val="32"/>
                  </w:rPr>
                  <m:t>*</m:t>
                </m:r>
              </m:den>
            </m:f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)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1</m:t>
            </m:r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-</m:t>
            </m:r>
            <m: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α</m:t>
            </m:r>
          </m:sup>
        </m:sSup>
      </m:oMath>
      <w:r w:rsidR="00DA0BDA" w:rsidRPr="00E151C3">
        <w:rPr>
          <w:rFonts w:ascii="Times New Roman" w:eastAsiaTheme="minorEastAsia" w:hAnsi="Times New Roman" w:cs="Times New Roman"/>
          <w:sz w:val="32"/>
          <w:szCs w:val="32"/>
        </w:rPr>
        <w:t>.</w:t>
      </w:r>
      <w:r w:rsidR="00DA0BDA"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="00DA0BDA"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="00DA0BDA"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="00DA0BDA"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="00DA0BDA"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="00DA0BDA" w:rsidRPr="00E151C3">
        <w:rPr>
          <w:rFonts w:ascii="Times New Roman" w:eastAsiaTheme="minorEastAsia" w:hAnsi="Times New Roman" w:cs="Times New Roman"/>
          <w:sz w:val="28"/>
          <w:szCs w:val="28"/>
        </w:rPr>
        <w:tab/>
        <w:t>(</w:t>
      </w:r>
      <w:r w:rsidR="00293F09" w:rsidRPr="00E151C3">
        <w:rPr>
          <w:rFonts w:ascii="Times New Roman" w:eastAsiaTheme="minorEastAsia" w:hAnsi="Times New Roman" w:cs="Times New Roman"/>
          <w:sz w:val="28"/>
          <w:szCs w:val="28"/>
        </w:rPr>
        <w:t>7</w:t>
      </w:r>
      <w:r w:rsidR="00DA0BDA" w:rsidRPr="00E151C3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DA0BDA" w:rsidRPr="00E151C3" w:rsidRDefault="00DA0BDA" w:rsidP="002E7549">
      <w:pPr>
        <w:tabs>
          <w:tab w:val="left" w:pos="709"/>
          <w:tab w:val="left" w:pos="5370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sz w:val="28"/>
          <w:szCs w:val="28"/>
        </w:rPr>
        <w:t>Величина</w:t>
      </w:r>
      <w:r w:rsidR="007B4BDE" w:rsidRPr="00E151C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  <w:lang w:val="en-US"/>
              </w:rPr>
            </m:ctrlPr>
          </m:sSup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</m:t>
                </m:r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u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</m:t>
                </m:r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u</m:t>
                </m:r>
                <m:r>
                  <w:rPr>
                    <w:rFonts w:ascii="Times New Roman" w:eastAsiaTheme="minorEastAsia" w:hAnsi="Cambria Math" w:cs="Times New Roman"/>
                    <w:sz w:val="32"/>
                    <w:szCs w:val="32"/>
                  </w:rPr>
                  <m:t>*</m:t>
                </m:r>
              </m:den>
            </m:f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)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1</m:t>
            </m:r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-</m:t>
            </m:r>
            <m: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α</m:t>
            </m:r>
          </m:sup>
        </m:sSup>
      </m:oMath>
      <w:r w:rsidRPr="00E151C3">
        <w:rPr>
          <w:rFonts w:ascii="Times New Roman" w:eastAsiaTheme="minorEastAsia" w:hAnsi="Times New Roman" w:cs="Times New Roman"/>
          <w:sz w:val="28"/>
          <w:szCs w:val="28"/>
        </w:rPr>
        <w:t xml:space="preserve"> показывает, какую долю от потенциального ВНП составляет валовой внутренний продукт, произведенный при уровне безработицы </w:t>
      </w:r>
      <w:r w:rsidRPr="00E151C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u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A0BDA" w:rsidRPr="00E151C3" w:rsidRDefault="00DA0BDA" w:rsidP="002E7549">
      <w:pPr>
        <w:tabs>
          <w:tab w:val="left" w:pos="709"/>
          <w:tab w:val="center" w:pos="5032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sz w:val="28"/>
          <w:szCs w:val="28"/>
        </w:rPr>
        <w:t xml:space="preserve">Величина, которая показывает, на сколько процентных пунктов ВНП </w:t>
      </w:r>
      <w:r w:rsidR="005B519A" w:rsidRPr="00E151C3">
        <w:rPr>
          <w:rFonts w:ascii="Times New Roman" w:eastAsiaTheme="minorEastAsia" w:hAnsi="Times New Roman" w:cs="Times New Roman"/>
          <w:sz w:val="28"/>
          <w:szCs w:val="28"/>
        </w:rPr>
        <w:t xml:space="preserve">окажется меньше 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 xml:space="preserve">потенциального его значения в случае роста уровня конъюнктурной безработицы на один процентный пункт (от значения </w:t>
      </w:r>
      <w:r w:rsidRPr="00E151C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u</w:t>
      </w:r>
      <w:r w:rsidRPr="00E151C3">
        <w:rPr>
          <w:rFonts w:ascii="Times New Roman" w:eastAsiaTheme="minorEastAsia" w:hAnsi="Times New Roman" w:cs="Times New Roman"/>
          <w:i/>
          <w:sz w:val="28"/>
          <w:szCs w:val="28"/>
        </w:rPr>
        <w:t>–</w:t>
      </w:r>
      <w:r w:rsidRPr="00E151C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u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 xml:space="preserve">*) при прочих равных условиях (обозначим эту величину через </w:t>
      </w:r>
      <w:r w:rsidRPr="00E151C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q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>), рассчитывается следующим образом:</w:t>
      </w:r>
    </w:p>
    <w:p w:rsidR="00DA0BDA" w:rsidRPr="00E151C3" w:rsidRDefault="00DA0BDA" w:rsidP="002E7549">
      <w:pPr>
        <w:tabs>
          <w:tab w:val="left" w:pos="709"/>
          <w:tab w:val="center" w:pos="5032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i/>
          <w:sz w:val="32"/>
          <w:szCs w:val="32"/>
          <w:lang w:val="en-US"/>
        </w:rPr>
        <w:t>q</w:t>
      </w:r>
      <w:r w:rsidRPr="00E151C3">
        <w:rPr>
          <w:rFonts w:ascii="Times New Roman" w:eastAsiaTheme="minorEastAsia" w:hAnsi="Times New Roman" w:cs="Times New Roman"/>
          <w:i/>
          <w:sz w:val="32"/>
          <w:szCs w:val="32"/>
        </w:rPr>
        <w:t>=</w:t>
      </w:r>
      <w:r w:rsidRPr="00E151C3">
        <w:rPr>
          <w:rFonts w:ascii="Times New Roman" w:eastAsiaTheme="minorEastAsia" w:hAnsi="Times New Roman" w:cs="Times New Roman"/>
          <w:sz w:val="32"/>
          <w:szCs w:val="32"/>
        </w:rPr>
        <w:t>{(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  <w:lang w:val="en-US"/>
              </w:rPr>
            </m:ctrlPr>
          </m:sSup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</m:t>
                </m:r>
                <m:r>
                  <w:rPr>
                    <w:rFonts w:ascii="Times New Roman" w:eastAsiaTheme="minorEastAsia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u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</m:t>
                </m:r>
                <m:r>
                  <w:rPr>
                    <w:rFonts w:ascii="Times New Roman" w:eastAsiaTheme="minorEastAsia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u</m:t>
                </m:r>
                <m:r>
                  <w:rPr>
                    <w:rFonts w:ascii="Times New Roman" w:eastAsiaTheme="minorEastAsia" w:hAnsi="Cambria Math" w:cs="Times New Roman"/>
                    <w:sz w:val="32"/>
                    <w:szCs w:val="32"/>
                  </w:rPr>
                  <m:t>*</m:t>
                </m:r>
              </m:den>
            </m:f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)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1</m:t>
            </m:r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-</m:t>
            </m:r>
            <m: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α</m:t>
            </m:r>
          </m:sup>
        </m:sSup>
      </m:oMath>
      <w:r w:rsidRPr="00E151C3">
        <w:rPr>
          <w:rFonts w:ascii="Times New Roman" w:eastAsiaTheme="minorEastAsia" w:hAnsi="Times New Roman" w:cs="Times New Roman"/>
          <w:sz w:val="32"/>
          <w:szCs w:val="32"/>
        </w:rPr>
        <w:t xml:space="preserve"> – (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  <w:lang w:val="en-US"/>
              </w:rPr>
            </m:ctrlPr>
          </m:sSup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</m:t>
                </m:r>
                <m:r>
                  <w:rPr>
                    <w:rFonts w:ascii="Times New Roman" w:eastAsiaTheme="minorEastAsia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(</m:t>
                </m:r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u</m:t>
                </m:r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+0,01)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32"/>
                    <w:szCs w:val="32"/>
                  </w:rPr>
                  <m:t>1</m:t>
                </m:r>
                <m:r>
                  <w:rPr>
                    <w:rFonts w:ascii="Times New Roman" w:eastAsiaTheme="minorEastAsia" w:hAnsi="Times New Roman" w:cs="Times New Roman"/>
                    <w:sz w:val="32"/>
                    <w:szCs w:val="32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u</m:t>
                </m:r>
                <m:r>
                  <w:rPr>
                    <w:rFonts w:ascii="Times New Roman" w:eastAsiaTheme="minorEastAsia" w:hAnsi="Cambria Math" w:cs="Times New Roman"/>
                    <w:sz w:val="32"/>
                    <w:szCs w:val="32"/>
                  </w:rPr>
                  <m:t>*</m:t>
                </m:r>
              </m:den>
            </m:f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)</m:t>
            </m:r>
          </m:e>
          <m:sup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1</m:t>
            </m:r>
            <m:r>
              <w:rPr>
                <w:rFonts w:ascii="Times New Roman" w:eastAsiaTheme="minorEastAsia" w:hAnsi="Times New Roman" w:cs="Times New Roman"/>
                <w:sz w:val="32"/>
                <w:szCs w:val="32"/>
              </w:rPr>
              <m:t>-</m:t>
            </m:r>
            <m: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α</m:t>
            </m:r>
          </m:sup>
        </m:sSup>
      </m:oMath>
      <w:r w:rsidRPr="00E151C3">
        <w:rPr>
          <w:rFonts w:ascii="Times New Roman" w:eastAsiaTheme="minorEastAsia" w:hAnsi="Times New Roman" w:cs="Times New Roman"/>
          <w:sz w:val="32"/>
          <w:szCs w:val="32"/>
        </w:rPr>
        <w:t>}×100.</w:t>
      </w:r>
      <w:r w:rsidRPr="00E151C3">
        <w:rPr>
          <w:rFonts w:ascii="Times New Roman" w:eastAsiaTheme="minorEastAsia" w:hAnsi="Times New Roman" w:cs="Times New Roman"/>
          <w:sz w:val="32"/>
          <w:szCs w:val="32"/>
        </w:rPr>
        <w:tab/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ab/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ab/>
        <w:t>(</w:t>
      </w:r>
      <w:r w:rsidR="00293F09" w:rsidRPr="00E151C3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DA0BDA" w:rsidRPr="00E151C3" w:rsidRDefault="00DA0BDA" w:rsidP="002E7549">
      <w:pPr>
        <w:tabs>
          <w:tab w:val="left" w:pos="709"/>
          <w:tab w:val="center" w:pos="5032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51C3">
        <w:rPr>
          <w:rFonts w:ascii="Times New Roman" w:eastAsiaTheme="minorEastAsia" w:hAnsi="Times New Roman" w:cs="Times New Roman"/>
          <w:sz w:val="28"/>
          <w:szCs w:val="28"/>
        </w:rPr>
        <w:t xml:space="preserve">Значение </w:t>
      </w:r>
      <w:r w:rsidRPr="00E151C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q</w:t>
      </w:r>
      <w:r w:rsidRPr="00E151C3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E151C3">
        <w:rPr>
          <w:rFonts w:ascii="Times New Roman" w:eastAsiaTheme="minorEastAsia" w:hAnsi="Times New Roman" w:cs="Times New Roman"/>
          <w:sz w:val="28"/>
          <w:szCs w:val="28"/>
        </w:rPr>
        <w:t xml:space="preserve">можно считать в определенном смысле аналогом параметра Оукена </w:t>
      </w:r>
      <w:r w:rsidRPr="00E151C3">
        <w:rPr>
          <w:rFonts w:ascii="Times New Roman" w:hAnsi="Times New Roman" w:cs="Times New Roman"/>
          <w:i/>
          <w:sz w:val="28"/>
          <w:szCs w:val="28"/>
        </w:rPr>
        <w:t>δ</w:t>
      </w:r>
      <w:r w:rsidRPr="00E151C3">
        <w:rPr>
          <w:rFonts w:ascii="Times New Roman" w:hAnsi="Times New Roman" w:cs="Times New Roman"/>
          <w:sz w:val="28"/>
          <w:szCs w:val="28"/>
        </w:rPr>
        <w:t>.</w:t>
      </w:r>
    </w:p>
    <w:p w:rsidR="0044287F" w:rsidRPr="00E151C3" w:rsidRDefault="000C0B30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 xml:space="preserve">Проведенные автором на основе официальной российской статистики за 1996-2018 гг. </w:t>
      </w:r>
      <w:r w:rsidR="00CD3DCB" w:rsidRPr="00E151C3">
        <w:rPr>
          <w:rFonts w:ascii="Times New Roman" w:hAnsi="Times New Roman" w:cs="Times New Roman"/>
          <w:sz w:val="28"/>
          <w:szCs w:val="28"/>
        </w:rPr>
        <w:t>(см. [</w:t>
      </w:r>
      <w:r w:rsidR="00BD6F58" w:rsidRPr="00E151C3">
        <w:rPr>
          <w:rFonts w:ascii="Times New Roman" w:hAnsi="Times New Roman" w:cs="Times New Roman"/>
          <w:sz w:val="28"/>
          <w:szCs w:val="28"/>
        </w:rPr>
        <w:t>5</w:t>
      </w:r>
      <w:r w:rsidR="00CD3DCB" w:rsidRPr="00E151C3">
        <w:rPr>
          <w:rFonts w:ascii="Times New Roman" w:hAnsi="Times New Roman" w:cs="Times New Roman"/>
          <w:sz w:val="28"/>
          <w:szCs w:val="28"/>
        </w:rPr>
        <w:t xml:space="preserve">]) </w:t>
      </w:r>
      <w:r w:rsidRPr="00E151C3">
        <w:rPr>
          <w:rFonts w:ascii="Times New Roman" w:hAnsi="Times New Roman" w:cs="Times New Roman"/>
          <w:sz w:val="28"/>
          <w:szCs w:val="28"/>
        </w:rPr>
        <w:t>вывели на сле</w:t>
      </w:r>
      <w:r w:rsidR="005B519A" w:rsidRPr="00E151C3">
        <w:rPr>
          <w:rFonts w:ascii="Times New Roman" w:hAnsi="Times New Roman" w:cs="Times New Roman"/>
          <w:sz w:val="28"/>
          <w:szCs w:val="28"/>
        </w:rPr>
        <w:t>дующую производственную функцию:</w:t>
      </w:r>
    </w:p>
    <w:p w:rsidR="0044287F" w:rsidRPr="00E151C3" w:rsidRDefault="0044287F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i/>
          <w:sz w:val="32"/>
          <w:szCs w:val="32"/>
          <w:lang w:val="en-US"/>
        </w:rPr>
        <w:t>Y</w:t>
      </w:r>
      <w:r w:rsidRPr="00E151C3">
        <w:rPr>
          <w:rFonts w:ascii="Times New Roman" w:hAnsi="Times New Roman" w:cs="Times New Roman"/>
          <w:sz w:val="32"/>
          <w:szCs w:val="32"/>
        </w:rPr>
        <w:t xml:space="preserve"> = 0,521</w:t>
      </w:r>
      <w:r w:rsidRPr="00E151C3">
        <w:rPr>
          <w:rFonts w:ascii="Times New Roman" w:hAnsi="Times New Roman" w:cs="Times New Roman"/>
          <w:i/>
          <w:sz w:val="32"/>
          <w:szCs w:val="32"/>
          <w:lang w:val="en-US"/>
        </w:rPr>
        <w:t>K</w:t>
      </w:r>
      <w:r w:rsidRPr="00E151C3">
        <w:rPr>
          <w:rFonts w:ascii="Times New Roman" w:hAnsi="Times New Roman" w:cs="Times New Roman"/>
          <w:sz w:val="32"/>
          <w:szCs w:val="32"/>
          <w:vertAlign w:val="superscript"/>
        </w:rPr>
        <w:t>0,223</w:t>
      </w:r>
      <w:r w:rsidRPr="00E151C3">
        <w:rPr>
          <w:rFonts w:ascii="Times New Roman" w:hAnsi="Times New Roman" w:cs="Times New Roman"/>
          <w:i/>
          <w:sz w:val="32"/>
          <w:szCs w:val="32"/>
          <w:lang w:val="en-US"/>
        </w:rPr>
        <w:t>L</w:t>
      </w:r>
      <w:r w:rsidRPr="00E151C3">
        <w:rPr>
          <w:rFonts w:ascii="Times New Roman" w:hAnsi="Times New Roman" w:cs="Times New Roman"/>
          <w:sz w:val="32"/>
          <w:szCs w:val="32"/>
          <w:vertAlign w:val="superscript"/>
        </w:rPr>
        <w:t>0,777</w:t>
      </w:r>
      <w:r w:rsidR="00CD3DCB" w:rsidRPr="00E151C3">
        <w:rPr>
          <w:rFonts w:ascii="Times New Roman" w:hAnsi="Times New Roman" w:cs="Times New Roman"/>
          <w:sz w:val="32"/>
          <w:szCs w:val="32"/>
        </w:rPr>
        <w:t>.</w:t>
      </w:r>
      <w:r w:rsidRPr="00E151C3">
        <w:rPr>
          <w:rFonts w:ascii="Times New Roman" w:hAnsi="Times New Roman" w:cs="Times New Roman"/>
          <w:sz w:val="32"/>
          <w:szCs w:val="32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</w:r>
      <w:r w:rsidRPr="00E151C3">
        <w:rPr>
          <w:rFonts w:ascii="Times New Roman" w:hAnsi="Times New Roman" w:cs="Times New Roman"/>
          <w:sz w:val="28"/>
          <w:szCs w:val="28"/>
        </w:rPr>
        <w:tab/>
        <w:t>(</w:t>
      </w:r>
      <w:r w:rsidR="00293F09" w:rsidRPr="00E151C3">
        <w:rPr>
          <w:rFonts w:ascii="Times New Roman" w:hAnsi="Times New Roman" w:cs="Times New Roman"/>
          <w:sz w:val="28"/>
          <w:szCs w:val="28"/>
        </w:rPr>
        <w:t>9</w:t>
      </w:r>
      <w:r w:rsidRPr="00E151C3">
        <w:rPr>
          <w:rFonts w:ascii="Times New Roman" w:hAnsi="Times New Roman" w:cs="Times New Roman"/>
          <w:sz w:val="28"/>
          <w:szCs w:val="28"/>
        </w:rPr>
        <w:t>)</w:t>
      </w:r>
    </w:p>
    <w:p w:rsidR="006B25F5" w:rsidRPr="00E151C3" w:rsidRDefault="00CD3DCB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 xml:space="preserve">Будем считать, что </w:t>
      </w:r>
      <w:r w:rsidR="008B7122" w:rsidRPr="00E151C3">
        <w:rPr>
          <w:rFonts w:ascii="Times New Roman" w:hAnsi="Times New Roman" w:cs="Times New Roman"/>
          <w:sz w:val="28"/>
          <w:szCs w:val="28"/>
        </w:rPr>
        <w:t xml:space="preserve">уравнение регрессии </w:t>
      </w:r>
      <w:r w:rsidRPr="00E151C3">
        <w:rPr>
          <w:rFonts w:ascii="Times New Roman" w:hAnsi="Times New Roman" w:cs="Times New Roman"/>
          <w:sz w:val="28"/>
          <w:szCs w:val="28"/>
        </w:rPr>
        <w:t>(</w:t>
      </w:r>
      <w:r w:rsidR="008B7122" w:rsidRPr="00E151C3">
        <w:rPr>
          <w:rFonts w:ascii="Times New Roman" w:hAnsi="Times New Roman" w:cs="Times New Roman"/>
          <w:sz w:val="28"/>
          <w:szCs w:val="28"/>
        </w:rPr>
        <w:t>9</w:t>
      </w:r>
      <w:r w:rsidRPr="00E151C3">
        <w:rPr>
          <w:rFonts w:ascii="Times New Roman" w:hAnsi="Times New Roman" w:cs="Times New Roman"/>
          <w:sz w:val="28"/>
          <w:szCs w:val="28"/>
        </w:rPr>
        <w:t>) достаточно адекватно отражает реальность.</w:t>
      </w:r>
      <w:r w:rsidR="008B7122" w:rsidRPr="00E151C3">
        <w:rPr>
          <w:rFonts w:ascii="Times New Roman" w:hAnsi="Times New Roman" w:cs="Times New Roman"/>
          <w:sz w:val="28"/>
          <w:szCs w:val="28"/>
        </w:rPr>
        <w:t xml:space="preserve"> </w:t>
      </w:r>
      <w:r w:rsidR="000C0B30" w:rsidRPr="00E151C3">
        <w:rPr>
          <w:rFonts w:ascii="Times New Roman" w:hAnsi="Times New Roman" w:cs="Times New Roman"/>
          <w:sz w:val="28"/>
          <w:szCs w:val="28"/>
        </w:rPr>
        <w:t xml:space="preserve">На </w:t>
      </w:r>
      <w:r w:rsidR="008B7122" w:rsidRPr="00E151C3">
        <w:rPr>
          <w:rFonts w:ascii="Times New Roman" w:hAnsi="Times New Roman" w:cs="Times New Roman"/>
          <w:sz w:val="28"/>
          <w:szCs w:val="28"/>
        </w:rPr>
        <w:t xml:space="preserve">его </w:t>
      </w:r>
      <w:r w:rsidR="000C0B30" w:rsidRPr="00E151C3">
        <w:rPr>
          <w:rFonts w:ascii="Times New Roman" w:hAnsi="Times New Roman" w:cs="Times New Roman"/>
          <w:sz w:val="28"/>
          <w:szCs w:val="28"/>
        </w:rPr>
        <w:t>основе</w:t>
      </w:r>
      <w:r w:rsidRPr="00E151C3">
        <w:rPr>
          <w:rFonts w:ascii="Times New Roman" w:hAnsi="Times New Roman" w:cs="Times New Roman"/>
          <w:sz w:val="28"/>
          <w:szCs w:val="28"/>
        </w:rPr>
        <w:t xml:space="preserve"> </w:t>
      </w:r>
      <w:r w:rsidR="000C0B30" w:rsidRPr="00E151C3">
        <w:rPr>
          <w:rFonts w:ascii="Times New Roman" w:hAnsi="Times New Roman" w:cs="Times New Roman"/>
          <w:sz w:val="28"/>
          <w:szCs w:val="28"/>
        </w:rPr>
        <w:t>были рассчитаны по формуле (</w:t>
      </w:r>
      <w:r w:rsidR="00293F09" w:rsidRPr="00E151C3">
        <w:rPr>
          <w:rFonts w:ascii="Times New Roman" w:hAnsi="Times New Roman" w:cs="Times New Roman"/>
          <w:sz w:val="28"/>
          <w:szCs w:val="28"/>
        </w:rPr>
        <w:t>8</w:t>
      </w:r>
      <w:r w:rsidR="000C0B30" w:rsidRPr="00E151C3">
        <w:rPr>
          <w:rFonts w:ascii="Times New Roman" w:hAnsi="Times New Roman" w:cs="Times New Roman"/>
          <w:sz w:val="28"/>
          <w:szCs w:val="28"/>
        </w:rPr>
        <w:t xml:space="preserve">) значения величин </w:t>
      </w:r>
      <w:r w:rsidR="000C0B30" w:rsidRPr="00E151C3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="000C0B30" w:rsidRPr="00E151C3">
        <w:rPr>
          <w:rFonts w:ascii="Times New Roman" w:hAnsi="Times New Roman" w:cs="Times New Roman"/>
          <w:sz w:val="28"/>
          <w:szCs w:val="28"/>
        </w:rPr>
        <w:t>, определенных выше как аналоги параметра Оукена. Расчеты показали, что при реалистичных значен</w:t>
      </w:r>
      <w:r w:rsidRPr="00E151C3">
        <w:rPr>
          <w:rFonts w:ascii="Times New Roman" w:hAnsi="Times New Roman" w:cs="Times New Roman"/>
          <w:sz w:val="28"/>
          <w:szCs w:val="28"/>
        </w:rPr>
        <w:t>и</w:t>
      </w:r>
      <w:r w:rsidR="000C0B30" w:rsidRPr="00E151C3">
        <w:rPr>
          <w:rFonts w:ascii="Times New Roman" w:hAnsi="Times New Roman" w:cs="Times New Roman"/>
          <w:sz w:val="28"/>
          <w:szCs w:val="28"/>
        </w:rPr>
        <w:t>ях</w:t>
      </w:r>
      <w:r w:rsidRPr="00E151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151C3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E151C3">
        <w:rPr>
          <w:rFonts w:ascii="Times New Roman" w:hAnsi="Times New Roman" w:cs="Times New Roman"/>
          <w:sz w:val="28"/>
          <w:szCs w:val="28"/>
        </w:rPr>
        <w:t xml:space="preserve"> и </w:t>
      </w:r>
      <w:r w:rsidRPr="00E151C3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E151C3">
        <w:rPr>
          <w:rFonts w:ascii="Times New Roman" w:hAnsi="Times New Roman" w:cs="Times New Roman"/>
          <w:sz w:val="28"/>
          <w:szCs w:val="28"/>
        </w:rPr>
        <w:t>* эти величины находятся в довольно узком диапазоне – от 0,80% до 0,85%.</w:t>
      </w:r>
    </w:p>
    <w:p w:rsidR="00AC338D" w:rsidRPr="00E151C3" w:rsidRDefault="0044287F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>Похоже, что совсем уж было утративший доверие закон Оукена может быть реанимирован путем принципиально важного дополнения в его формулировку</w:t>
      </w:r>
      <w:r w:rsidR="000C0B30" w:rsidRPr="00E151C3">
        <w:rPr>
          <w:rFonts w:ascii="Times New Roman" w:hAnsi="Times New Roman" w:cs="Times New Roman"/>
          <w:sz w:val="28"/>
          <w:szCs w:val="28"/>
        </w:rPr>
        <w:t xml:space="preserve"> и редакторской правки</w:t>
      </w:r>
      <w:r w:rsidRPr="00E151C3">
        <w:rPr>
          <w:rFonts w:ascii="Times New Roman" w:hAnsi="Times New Roman" w:cs="Times New Roman"/>
          <w:sz w:val="28"/>
          <w:szCs w:val="28"/>
        </w:rPr>
        <w:t xml:space="preserve">. С этим дополнением </w:t>
      </w:r>
      <w:r w:rsidR="000C0B30" w:rsidRPr="00E151C3">
        <w:rPr>
          <w:rFonts w:ascii="Times New Roman" w:hAnsi="Times New Roman" w:cs="Times New Roman"/>
          <w:sz w:val="28"/>
          <w:szCs w:val="28"/>
        </w:rPr>
        <w:t>подправленный</w:t>
      </w:r>
      <w:r w:rsidRPr="00E151C3">
        <w:rPr>
          <w:rFonts w:ascii="Times New Roman" w:hAnsi="Times New Roman" w:cs="Times New Roman"/>
          <w:sz w:val="28"/>
          <w:szCs w:val="28"/>
        </w:rPr>
        <w:t xml:space="preserve"> закон должен звучать следующим образом: «</w:t>
      </w:r>
      <w:r w:rsidR="006C449A" w:rsidRPr="00E151C3">
        <w:rPr>
          <w:rFonts w:ascii="Times New Roman" w:hAnsi="Times New Roman" w:cs="Times New Roman"/>
          <w:sz w:val="28"/>
          <w:szCs w:val="28"/>
        </w:rPr>
        <w:t>Р</w:t>
      </w:r>
      <w:r w:rsidR="000C0B30" w:rsidRPr="00E151C3">
        <w:rPr>
          <w:rFonts w:ascii="Times New Roman" w:hAnsi="Times New Roman" w:cs="Times New Roman"/>
          <w:sz w:val="28"/>
          <w:szCs w:val="28"/>
        </w:rPr>
        <w:t>осту уров</w:t>
      </w:r>
      <w:r w:rsidRPr="00E151C3">
        <w:rPr>
          <w:rFonts w:ascii="Times New Roman" w:hAnsi="Times New Roman" w:cs="Times New Roman"/>
          <w:sz w:val="28"/>
          <w:szCs w:val="28"/>
        </w:rPr>
        <w:t>н</w:t>
      </w:r>
      <w:r w:rsidR="000C0B30" w:rsidRPr="00E151C3">
        <w:rPr>
          <w:rFonts w:ascii="Times New Roman" w:hAnsi="Times New Roman" w:cs="Times New Roman"/>
          <w:sz w:val="28"/>
          <w:szCs w:val="28"/>
        </w:rPr>
        <w:t>я</w:t>
      </w:r>
      <w:r w:rsidRPr="00E151C3">
        <w:rPr>
          <w:rFonts w:ascii="Times New Roman" w:hAnsi="Times New Roman" w:cs="Times New Roman"/>
          <w:sz w:val="28"/>
          <w:szCs w:val="28"/>
        </w:rPr>
        <w:t xml:space="preserve"> конъюнктурной безработицы на один процентный пункт</w:t>
      </w:r>
      <w:r w:rsidR="004F2249" w:rsidRPr="00E151C3">
        <w:rPr>
          <w:rFonts w:ascii="Times New Roman" w:hAnsi="Times New Roman" w:cs="Times New Roman"/>
          <w:sz w:val="28"/>
          <w:szCs w:val="28"/>
        </w:rPr>
        <w:t xml:space="preserve"> </w:t>
      </w:r>
      <w:r w:rsidR="006C449A" w:rsidRPr="002E7549">
        <w:rPr>
          <w:rFonts w:ascii="Times New Roman" w:hAnsi="Times New Roman" w:cs="Times New Roman"/>
          <w:sz w:val="28"/>
          <w:szCs w:val="28"/>
        </w:rPr>
        <w:t>при прочих равных условиях</w:t>
      </w:r>
      <w:r w:rsidR="006C449A" w:rsidRPr="00E151C3">
        <w:rPr>
          <w:rFonts w:ascii="Times New Roman" w:hAnsi="Times New Roman" w:cs="Times New Roman"/>
          <w:sz w:val="28"/>
          <w:szCs w:val="28"/>
        </w:rPr>
        <w:t xml:space="preserve"> </w:t>
      </w:r>
      <w:r w:rsidR="004F2249" w:rsidRPr="00E151C3">
        <w:rPr>
          <w:rFonts w:ascii="Times New Roman" w:hAnsi="Times New Roman" w:cs="Times New Roman"/>
          <w:sz w:val="28"/>
          <w:szCs w:val="28"/>
        </w:rPr>
        <w:t xml:space="preserve">соответствует увеличение </w:t>
      </w:r>
      <w:r w:rsidRPr="00E151C3">
        <w:rPr>
          <w:rFonts w:ascii="Times New Roman" w:hAnsi="Times New Roman" w:cs="Times New Roman"/>
          <w:sz w:val="28"/>
          <w:szCs w:val="28"/>
        </w:rPr>
        <w:t>относительн</w:t>
      </w:r>
      <w:r w:rsidR="004F2249" w:rsidRPr="00E151C3">
        <w:rPr>
          <w:rFonts w:ascii="Times New Roman" w:hAnsi="Times New Roman" w:cs="Times New Roman"/>
          <w:sz w:val="28"/>
          <w:szCs w:val="28"/>
        </w:rPr>
        <w:t>ого</w:t>
      </w:r>
      <w:r w:rsidRPr="00E151C3">
        <w:rPr>
          <w:rFonts w:ascii="Times New Roman" w:hAnsi="Times New Roman" w:cs="Times New Roman"/>
          <w:sz w:val="28"/>
          <w:szCs w:val="28"/>
        </w:rPr>
        <w:t xml:space="preserve"> дефляционн</w:t>
      </w:r>
      <w:r w:rsidR="004F2249" w:rsidRPr="00E151C3">
        <w:rPr>
          <w:rFonts w:ascii="Times New Roman" w:hAnsi="Times New Roman" w:cs="Times New Roman"/>
          <w:sz w:val="28"/>
          <w:szCs w:val="28"/>
        </w:rPr>
        <w:t>ого</w:t>
      </w:r>
      <w:r w:rsidRPr="00E151C3">
        <w:rPr>
          <w:rFonts w:ascii="Times New Roman" w:hAnsi="Times New Roman" w:cs="Times New Roman"/>
          <w:sz w:val="28"/>
          <w:szCs w:val="28"/>
        </w:rPr>
        <w:t xml:space="preserve"> разрыв</w:t>
      </w:r>
      <w:r w:rsidR="004F2249" w:rsidRPr="00E151C3">
        <w:rPr>
          <w:rFonts w:ascii="Times New Roman" w:hAnsi="Times New Roman" w:cs="Times New Roman"/>
          <w:sz w:val="28"/>
          <w:szCs w:val="28"/>
        </w:rPr>
        <w:t>а</w:t>
      </w:r>
      <w:r w:rsidRPr="00E151C3">
        <w:rPr>
          <w:rFonts w:ascii="Times New Roman" w:hAnsi="Times New Roman" w:cs="Times New Roman"/>
          <w:sz w:val="28"/>
          <w:szCs w:val="28"/>
        </w:rPr>
        <w:t xml:space="preserve"> на </w:t>
      </w:r>
      <w:r w:rsidRPr="00E151C3">
        <w:rPr>
          <w:rFonts w:ascii="Times New Roman" w:hAnsi="Times New Roman" w:cs="Times New Roman"/>
          <w:i/>
          <w:sz w:val="28"/>
          <w:szCs w:val="28"/>
        </w:rPr>
        <w:t xml:space="preserve">δ </w:t>
      </w:r>
      <w:r w:rsidRPr="00E151C3">
        <w:rPr>
          <w:rFonts w:ascii="Times New Roman" w:hAnsi="Times New Roman" w:cs="Times New Roman"/>
          <w:sz w:val="28"/>
          <w:szCs w:val="28"/>
        </w:rPr>
        <w:t>процентных пунктов».</w:t>
      </w:r>
      <w:bookmarkStart w:id="0" w:name="_GoBack"/>
      <w:bookmarkEnd w:id="0"/>
    </w:p>
    <w:p w:rsidR="0044287F" w:rsidRPr="00E151C3" w:rsidRDefault="00CD3DCB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 xml:space="preserve">Для современной России параметр </w:t>
      </w:r>
      <w:r w:rsidRPr="00E151C3">
        <w:rPr>
          <w:rFonts w:ascii="Times New Roman" w:hAnsi="Times New Roman" w:cs="Times New Roman"/>
          <w:i/>
          <w:sz w:val="28"/>
          <w:szCs w:val="28"/>
        </w:rPr>
        <w:t xml:space="preserve">δ </w:t>
      </w:r>
      <w:r w:rsidRPr="00E151C3">
        <w:rPr>
          <w:rFonts w:ascii="Times New Roman" w:hAnsi="Times New Roman" w:cs="Times New Roman"/>
          <w:sz w:val="28"/>
          <w:szCs w:val="28"/>
        </w:rPr>
        <w:t>равен приблизительно 0,82.</w:t>
      </w:r>
    </w:p>
    <w:p w:rsidR="0044287F" w:rsidRPr="00E151C3" w:rsidRDefault="0044287F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>Получается, что для того, чтобы закон Оукена заработал, нужно изменить его формулировку.</w:t>
      </w:r>
    </w:p>
    <w:p w:rsidR="00B8401A" w:rsidRPr="00E151C3" w:rsidRDefault="00B8401A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 xml:space="preserve">Хотя, наверное, лучше было бы предложить такое утверждение: «В России увеличение относительного дефляционного разрыва на один процентный пункт </w:t>
      </w:r>
      <w:r w:rsidR="006C449A" w:rsidRPr="00E151C3">
        <w:rPr>
          <w:rFonts w:ascii="Times New Roman" w:hAnsi="Times New Roman" w:cs="Times New Roman"/>
          <w:sz w:val="28"/>
          <w:szCs w:val="28"/>
        </w:rPr>
        <w:t xml:space="preserve">при прочих равных условиях </w:t>
      </w:r>
      <w:r w:rsidRPr="00E151C3">
        <w:rPr>
          <w:rFonts w:ascii="Times New Roman" w:hAnsi="Times New Roman" w:cs="Times New Roman"/>
          <w:sz w:val="28"/>
          <w:szCs w:val="28"/>
        </w:rPr>
        <w:t>приводит к росту уровня конъюнктурной безработицы примерно на 1,2</w:t>
      </w:r>
      <w:r w:rsidRPr="00E151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151C3">
        <w:rPr>
          <w:rFonts w:ascii="Times New Roman" w:hAnsi="Times New Roman" w:cs="Times New Roman"/>
          <w:sz w:val="28"/>
          <w:szCs w:val="28"/>
        </w:rPr>
        <w:t>процентных пункта».</w:t>
      </w:r>
    </w:p>
    <w:p w:rsidR="006B25F5" w:rsidRPr="00E151C3" w:rsidRDefault="00B8401A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1C3">
        <w:rPr>
          <w:rFonts w:ascii="Times New Roman" w:hAnsi="Times New Roman" w:cs="Times New Roman"/>
          <w:sz w:val="28"/>
          <w:szCs w:val="28"/>
        </w:rPr>
        <w:t xml:space="preserve">Подводя итоги проделанной работы, можно </w:t>
      </w:r>
      <w:r w:rsidR="00C1739B" w:rsidRPr="00E151C3">
        <w:rPr>
          <w:rFonts w:ascii="Times New Roman" w:hAnsi="Times New Roman" w:cs="Times New Roman"/>
          <w:sz w:val="28"/>
          <w:szCs w:val="28"/>
        </w:rPr>
        <w:t>констатиров</w:t>
      </w:r>
      <w:r w:rsidRPr="00E151C3">
        <w:rPr>
          <w:rFonts w:ascii="Times New Roman" w:hAnsi="Times New Roman" w:cs="Times New Roman"/>
          <w:sz w:val="28"/>
          <w:szCs w:val="28"/>
        </w:rPr>
        <w:t>ать, что в ней</w:t>
      </w:r>
      <w:r w:rsidR="00C1739B" w:rsidRPr="00E151C3">
        <w:rPr>
          <w:rFonts w:ascii="Times New Roman" w:hAnsi="Times New Roman" w:cs="Times New Roman"/>
          <w:sz w:val="28"/>
          <w:szCs w:val="28"/>
        </w:rPr>
        <w:t>,</w:t>
      </w:r>
      <w:r w:rsidRPr="00E151C3">
        <w:rPr>
          <w:rFonts w:ascii="Times New Roman" w:hAnsi="Times New Roman" w:cs="Times New Roman"/>
          <w:sz w:val="28"/>
          <w:szCs w:val="28"/>
        </w:rPr>
        <w:t xml:space="preserve"> </w:t>
      </w:r>
      <w:r w:rsidR="00C1739B" w:rsidRPr="00E151C3">
        <w:rPr>
          <w:rFonts w:ascii="Times New Roman" w:hAnsi="Times New Roman" w:cs="Times New Roman"/>
          <w:sz w:val="28"/>
          <w:szCs w:val="28"/>
        </w:rPr>
        <w:t xml:space="preserve">во-первых, </w:t>
      </w:r>
      <w:r w:rsidRPr="00E151C3">
        <w:rPr>
          <w:rFonts w:ascii="Times New Roman" w:hAnsi="Times New Roman" w:cs="Times New Roman"/>
          <w:sz w:val="28"/>
          <w:szCs w:val="28"/>
        </w:rPr>
        <w:t xml:space="preserve">приведены аргументы, на основании которых можно считать, что </w:t>
      </w:r>
      <w:r w:rsidR="00C1739B" w:rsidRPr="00E151C3">
        <w:rPr>
          <w:rFonts w:ascii="Times New Roman" w:hAnsi="Times New Roman" w:cs="Times New Roman"/>
          <w:sz w:val="28"/>
          <w:szCs w:val="28"/>
        </w:rPr>
        <w:t>выводы</w:t>
      </w:r>
      <w:r w:rsidRPr="00E151C3">
        <w:rPr>
          <w:rFonts w:ascii="Times New Roman" w:hAnsi="Times New Roman" w:cs="Times New Roman"/>
          <w:sz w:val="28"/>
          <w:szCs w:val="28"/>
        </w:rPr>
        <w:t xml:space="preserve"> А. Оукен</w:t>
      </w:r>
      <w:r w:rsidR="00C1739B" w:rsidRPr="00E151C3">
        <w:rPr>
          <w:rFonts w:ascii="Times New Roman" w:hAnsi="Times New Roman" w:cs="Times New Roman"/>
          <w:sz w:val="28"/>
          <w:szCs w:val="28"/>
        </w:rPr>
        <w:t>а</w:t>
      </w:r>
      <w:r w:rsidRPr="00E151C3">
        <w:rPr>
          <w:rFonts w:ascii="Times New Roman" w:hAnsi="Times New Roman" w:cs="Times New Roman"/>
          <w:sz w:val="28"/>
          <w:szCs w:val="28"/>
        </w:rPr>
        <w:t xml:space="preserve"> </w:t>
      </w:r>
      <w:r w:rsidR="00C1739B" w:rsidRPr="00E151C3">
        <w:rPr>
          <w:rFonts w:ascii="Times New Roman" w:hAnsi="Times New Roman" w:cs="Times New Roman"/>
          <w:sz w:val="28"/>
          <w:szCs w:val="28"/>
        </w:rPr>
        <w:t xml:space="preserve">относительно </w:t>
      </w:r>
      <w:r w:rsidRPr="00E151C3">
        <w:rPr>
          <w:rFonts w:ascii="Times New Roman" w:hAnsi="Times New Roman" w:cs="Times New Roman"/>
          <w:sz w:val="28"/>
          <w:szCs w:val="28"/>
        </w:rPr>
        <w:t>соотношени</w:t>
      </w:r>
      <w:r w:rsidR="00C1739B" w:rsidRPr="00E151C3">
        <w:rPr>
          <w:rFonts w:ascii="Times New Roman" w:hAnsi="Times New Roman" w:cs="Times New Roman"/>
          <w:sz w:val="28"/>
          <w:szCs w:val="28"/>
        </w:rPr>
        <w:t>я</w:t>
      </w:r>
      <w:r w:rsidRPr="00E151C3">
        <w:rPr>
          <w:rFonts w:ascii="Times New Roman" w:hAnsi="Times New Roman" w:cs="Times New Roman"/>
          <w:sz w:val="28"/>
          <w:szCs w:val="28"/>
        </w:rPr>
        <w:t xml:space="preserve"> между динамикой ВВП и уровнем безработицы не соответст</w:t>
      </w:r>
      <w:r w:rsidR="00C1739B" w:rsidRPr="00E151C3">
        <w:rPr>
          <w:rFonts w:ascii="Times New Roman" w:hAnsi="Times New Roman" w:cs="Times New Roman"/>
          <w:sz w:val="28"/>
          <w:szCs w:val="28"/>
        </w:rPr>
        <w:t>вую</w:t>
      </w:r>
      <w:r w:rsidRPr="00E151C3">
        <w:rPr>
          <w:rFonts w:ascii="Times New Roman" w:hAnsi="Times New Roman" w:cs="Times New Roman"/>
          <w:sz w:val="28"/>
          <w:szCs w:val="28"/>
        </w:rPr>
        <w:t xml:space="preserve">т ни практике, ни </w:t>
      </w:r>
      <w:r w:rsidRPr="00E151C3">
        <w:rPr>
          <w:rFonts w:ascii="Times New Roman" w:hAnsi="Times New Roman" w:cs="Times New Roman"/>
          <w:sz w:val="28"/>
          <w:szCs w:val="28"/>
        </w:rPr>
        <w:lastRenderedPageBreak/>
        <w:t>теоретическим соображениям</w:t>
      </w:r>
      <w:r w:rsidR="00C1739B" w:rsidRPr="00E151C3">
        <w:rPr>
          <w:rFonts w:ascii="Times New Roman" w:hAnsi="Times New Roman" w:cs="Times New Roman"/>
          <w:sz w:val="28"/>
          <w:szCs w:val="28"/>
        </w:rPr>
        <w:t>, и, во-вторых, предложен альтернативный подход к оценке этого соотношения.</w:t>
      </w:r>
    </w:p>
    <w:p w:rsidR="00C1739B" w:rsidRPr="00E151C3" w:rsidRDefault="00C1739B" w:rsidP="002E75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13B3" w:rsidRPr="00E151C3" w:rsidRDefault="006B25F5" w:rsidP="002E754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151C3">
        <w:rPr>
          <w:rFonts w:ascii="Times New Roman" w:hAnsi="Times New Roman" w:cs="Times New Roman"/>
          <w:b/>
          <w:i/>
          <w:sz w:val="24"/>
          <w:szCs w:val="24"/>
        </w:rPr>
        <w:t>Список использованной литературы</w:t>
      </w:r>
      <w:r w:rsidR="00E151C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C338D" w:rsidRPr="00E151C3" w:rsidRDefault="00AC338D" w:rsidP="002E7549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151C3">
        <w:rPr>
          <w:rFonts w:ascii="Times New Roman" w:hAnsi="Times New Roman" w:cs="Times New Roman"/>
          <w:sz w:val="24"/>
          <w:szCs w:val="24"/>
        </w:rPr>
        <w:t>Мак</w:t>
      </w:r>
      <w:r w:rsidR="005429E6" w:rsidRPr="00E151C3">
        <w:rPr>
          <w:rFonts w:ascii="Times New Roman" w:hAnsi="Times New Roman" w:cs="Times New Roman"/>
          <w:sz w:val="24"/>
          <w:szCs w:val="24"/>
        </w:rPr>
        <w:t>к</w:t>
      </w:r>
      <w:r w:rsidRPr="00E151C3">
        <w:rPr>
          <w:rFonts w:ascii="Times New Roman" w:hAnsi="Times New Roman" w:cs="Times New Roman"/>
          <w:sz w:val="24"/>
          <w:szCs w:val="24"/>
        </w:rPr>
        <w:t>оннелл</w:t>
      </w:r>
      <w:r w:rsidR="005429E6" w:rsidRPr="00E151C3">
        <w:rPr>
          <w:rFonts w:ascii="Times New Roman" w:hAnsi="Times New Roman" w:cs="Times New Roman"/>
          <w:sz w:val="24"/>
          <w:szCs w:val="24"/>
        </w:rPr>
        <w:t xml:space="preserve"> Р., Брю С. Экономикс: Принципы, проблемы и политика. В 2 т. Пер. с англ. 11 изд. Т. 1 – М.: Республика, 1995 – 400 с.</w:t>
      </w:r>
    </w:p>
    <w:p w:rsidR="00E61840" w:rsidRPr="00E151C3" w:rsidRDefault="007713B3" w:rsidP="002E7549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151C3">
        <w:rPr>
          <w:rFonts w:ascii="Times New Roman" w:hAnsi="Times New Roman" w:cs="Times New Roman"/>
          <w:bCs/>
          <w:sz w:val="24"/>
          <w:szCs w:val="24"/>
        </w:rPr>
        <w:t xml:space="preserve">Тарасевич Л.С., Гребенников П.И., Леусский А.И. </w:t>
      </w:r>
      <w:r w:rsidRPr="00E151C3">
        <w:rPr>
          <w:rFonts w:ascii="Times New Roman" w:hAnsi="Times New Roman" w:cs="Times New Roman"/>
          <w:sz w:val="24"/>
          <w:szCs w:val="24"/>
        </w:rPr>
        <w:t>Макроэкономика: Учебник. – 6-е изд., испр. и доп. – М.: Высшее образование, 2006. – 654 с.</w:t>
      </w:r>
    </w:p>
    <w:p w:rsidR="007C3BDE" w:rsidRPr="00E151C3" w:rsidRDefault="007C3BDE" w:rsidP="002E7549">
      <w:pPr>
        <w:pStyle w:val="a6"/>
        <w:numPr>
          <w:ilvl w:val="0"/>
          <w:numId w:val="3"/>
        </w:numPr>
        <w:tabs>
          <w:tab w:val="left" w:pos="85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Любимов Л.Л., Раннева Н.А. Основы экономических знаний. Учебник для 10 и 11 кл. школ и кл. с углубл. изуч. экономики. – 2-е изд., перераб. и доп. – М.: Вита-Пресс, 1997.– 496 с.</w:t>
      </w:r>
    </w:p>
    <w:p w:rsidR="007C3BDE" w:rsidRPr="00E151C3" w:rsidRDefault="007C3BDE" w:rsidP="002E7549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151C3">
        <w:rPr>
          <w:rFonts w:ascii="Times New Roman" w:hAnsi="Times New Roman" w:cs="Times New Roman"/>
          <w:sz w:val="24"/>
          <w:szCs w:val="24"/>
        </w:rPr>
        <w:t>Винокуров Е.Ф. Закон Оукена отменяется? / Теория и практика институциональных преобразований в России. Под ред. Б.А. Ернзкяна. Вып. 48. М.: ЦЭМИ РАН, 2019. С. 34-37.</w:t>
      </w:r>
    </w:p>
    <w:p w:rsidR="007C3BDE" w:rsidRPr="00E151C3" w:rsidRDefault="007C3BDE" w:rsidP="002E7549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1C3">
        <w:rPr>
          <w:rFonts w:ascii="Times New Roman" w:hAnsi="Times New Roman" w:cs="Times New Roman"/>
          <w:sz w:val="24"/>
          <w:szCs w:val="24"/>
        </w:rPr>
        <w:t>Винокуров Е.Ф. Чарльз</w:t>
      </w:r>
      <w:r w:rsidR="00BA71BD" w:rsidRPr="00E151C3">
        <w:rPr>
          <w:rFonts w:ascii="Times New Roman" w:hAnsi="Times New Roman" w:cs="Times New Roman"/>
          <w:sz w:val="24"/>
          <w:szCs w:val="24"/>
        </w:rPr>
        <w:t xml:space="preserve"> Кобб и Пол Дуглас против Артура Оукена // Электронный журнал «Вестник ЦЭМИ», 2020. № 1.</w:t>
      </w:r>
    </w:p>
    <w:p w:rsidR="007C3BDE" w:rsidRPr="00E151C3" w:rsidRDefault="007C3BDE" w:rsidP="002E7549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Золин Петр. Закон Оукена как вариативная </w:t>
      </w:r>
      <w:r w:rsidRPr="00E151C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тенденция.</w:t>
      </w:r>
      <w:r w:rsidRPr="00E151C3">
        <w:rPr>
          <w:rFonts w:ascii="Times New Roman" w:hAnsi="Times New Roman" w:cs="Times New Roman"/>
          <w:sz w:val="24"/>
          <w:szCs w:val="24"/>
        </w:rPr>
        <w:t xml:space="preserve"> </w:t>
      </w:r>
      <w:r w:rsidRPr="00E151C3">
        <w:rPr>
          <w:rFonts w:ascii="Times New Roman" w:hAnsi="Times New Roman" w:cs="Times New Roman"/>
          <w:sz w:val="24"/>
          <w:szCs w:val="24"/>
          <w:lang w:val="en-US"/>
        </w:rPr>
        <w:t xml:space="preserve">URL: </w:t>
      </w:r>
      <w:hyperlink r:id="rId7" w:history="1">
        <w:r w:rsidRPr="00E151C3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http://www.proza.ru/2008/11/23/481</w:t>
        </w:r>
      </w:hyperlink>
      <w:r w:rsidR="00A3341E" w:rsidRPr="00E151C3">
        <w:rPr>
          <w:lang w:val="en-US"/>
        </w:rPr>
        <w:t>.</w:t>
      </w:r>
    </w:p>
    <w:p w:rsidR="007C3BDE" w:rsidRPr="00E151C3" w:rsidRDefault="007C3BDE" w:rsidP="002E7549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Золин Петр. </w:t>
      </w:r>
      <w:r w:rsidRPr="00E151C3">
        <w:rPr>
          <w:rFonts w:ascii="Times New Roman" w:hAnsi="Times New Roman" w:cs="Times New Roman"/>
          <w:sz w:val="24"/>
          <w:szCs w:val="24"/>
        </w:rPr>
        <w:t xml:space="preserve">Закон Оукена очень вариативен... </w:t>
      </w:r>
      <w:hyperlink r:id="rId8" w:history="1">
        <w:r w:rsidRPr="00E151C3">
          <w:rPr>
            <w:rFonts w:ascii="Times New Roman" w:hAnsi="Times New Roman" w:cs="Times New Roman"/>
            <w:sz w:val="24"/>
            <w:szCs w:val="24"/>
            <w:lang w:val="en-US"/>
          </w:rPr>
          <w:t>URL:</w:t>
        </w:r>
      </w:hyperlink>
      <w:r w:rsidRPr="00E151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9" w:history="1">
        <w:r w:rsidRPr="00E151C3">
          <w:rPr>
            <w:rFonts w:ascii="Times New Roman" w:hAnsi="Times New Roman" w:cs="Times New Roman"/>
            <w:sz w:val="24"/>
            <w:szCs w:val="24"/>
          </w:rPr>
          <w:t>https://www.proza.ru/2008/12/05/104</w:t>
        </w:r>
      </w:hyperlink>
      <w:r w:rsidR="00A3341E" w:rsidRPr="00E151C3">
        <w:t>.</w:t>
      </w:r>
    </w:p>
    <w:p w:rsidR="007C3BDE" w:rsidRPr="00E151C3" w:rsidRDefault="007C3BDE" w:rsidP="002E7549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151C3">
        <w:rPr>
          <w:rFonts w:ascii="Times New Roman" w:hAnsi="Times New Roman" w:cs="Times New Roman"/>
          <w:sz w:val="24"/>
          <w:szCs w:val="24"/>
        </w:rPr>
        <w:t>Вакуленко Е., Гурвич Е. Взаимосвязь ВВП, безработицы и занятости: углубленный анализ закона Оукена для Росси</w:t>
      </w:r>
      <w:r w:rsidR="00BD6F58" w:rsidRPr="00E151C3">
        <w:rPr>
          <w:rFonts w:ascii="Times New Roman" w:hAnsi="Times New Roman" w:cs="Times New Roman"/>
          <w:sz w:val="24"/>
          <w:szCs w:val="24"/>
        </w:rPr>
        <w:t xml:space="preserve">и // Вопросы экономики, 2015.     № </w:t>
      </w:r>
      <w:r w:rsidRPr="00E151C3">
        <w:rPr>
          <w:rFonts w:ascii="Times New Roman" w:hAnsi="Times New Roman" w:cs="Times New Roman"/>
          <w:sz w:val="24"/>
          <w:szCs w:val="24"/>
        </w:rPr>
        <w:t>3. С. 5-27.</w:t>
      </w:r>
    </w:p>
    <w:sectPr w:rsidR="007C3BDE" w:rsidRPr="00E151C3" w:rsidSect="00D37DC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EA3" w:rsidRDefault="00D44EA3" w:rsidP="00E61840">
      <w:pPr>
        <w:spacing w:after="0" w:line="240" w:lineRule="auto"/>
      </w:pPr>
      <w:r>
        <w:separator/>
      </w:r>
    </w:p>
  </w:endnote>
  <w:endnote w:type="continuationSeparator" w:id="0">
    <w:p w:rsidR="00D44EA3" w:rsidRDefault="00D44EA3" w:rsidP="00E61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EA3" w:rsidRDefault="00D44EA3" w:rsidP="00E61840">
      <w:pPr>
        <w:spacing w:after="0" w:line="240" w:lineRule="auto"/>
      </w:pPr>
      <w:r>
        <w:separator/>
      </w:r>
    </w:p>
  </w:footnote>
  <w:footnote w:type="continuationSeparator" w:id="0">
    <w:p w:rsidR="00D44EA3" w:rsidRDefault="00D44EA3" w:rsidP="00E618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12585"/>
    <w:multiLevelType w:val="hybridMultilevel"/>
    <w:tmpl w:val="E63C2AE2"/>
    <w:lvl w:ilvl="0" w:tplc="D5189E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FD3AE8"/>
    <w:multiLevelType w:val="hybridMultilevel"/>
    <w:tmpl w:val="5E485378"/>
    <w:lvl w:ilvl="0" w:tplc="8FB21C02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273DB"/>
    <w:multiLevelType w:val="hybridMultilevel"/>
    <w:tmpl w:val="64A6C69E"/>
    <w:lvl w:ilvl="0" w:tplc="1486C32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634DA"/>
    <w:multiLevelType w:val="hybridMultilevel"/>
    <w:tmpl w:val="7746322A"/>
    <w:lvl w:ilvl="0" w:tplc="C73823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840"/>
    <w:rsid w:val="000C0B30"/>
    <w:rsid w:val="00114A9C"/>
    <w:rsid w:val="001C3396"/>
    <w:rsid w:val="001E5D03"/>
    <w:rsid w:val="00242F9A"/>
    <w:rsid w:val="00293F09"/>
    <w:rsid w:val="002D49DA"/>
    <w:rsid w:val="002E7549"/>
    <w:rsid w:val="00315A3D"/>
    <w:rsid w:val="003177A9"/>
    <w:rsid w:val="00333668"/>
    <w:rsid w:val="0033385B"/>
    <w:rsid w:val="003372A7"/>
    <w:rsid w:val="00347D0A"/>
    <w:rsid w:val="003E5F09"/>
    <w:rsid w:val="0044287F"/>
    <w:rsid w:val="00454A7C"/>
    <w:rsid w:val="00484BE4"/>
    <w:rsid w:val="004F2249"/>
    <w:rsid w:val="00502D9F"/>
    <w:rsid w:val="0051256D"/>
    <w:rsid w:val="00512F29"/>
    <w:rsid w:val="005429E6"/>
    <w:rsid w:val="00573F3C"/>
    <w:rsid w:val="005B519A"/>
    <w:rsid w:val="005C1C60"/>
    <w:rsid w:val="005F1B59"/>
    <w:rsid w:val="0067140C"/>
    <w:rsid w:val="006A7E61"/>
    <w:rsid w:val="006B25F5"/>
    <w:rsid w:val="006C449A"/>
    <w:rsid w:val="006C64C4"/>
    <w:rsid w:val="006F354E"/>
    <w:rsid w:val="007713B3"/>
    <w:rsid w:val="007B4BDE"/>
    <w:rsid w:val="007C3BDE"/>
    <w:rsid w:val="00836346"/>
    <w:rsid w:val="00857357"/>
    <w:rsid w:val="00883E02"/>
    <w:rsid w:val="008B7122"/>
    <w:rsid w:val="00903481"/>
    <w:rsid w:val="009252E5"/>
    <w:rsid w:val="00952E75"/>
    <w:rsid w:val="009B00F1"/>
    <w:rsid w:val="00A27638"/>
    <w:rsid w:val="00A3341E"/>
    <w:rsid w:val="00A51D2C"/>
    <w:rsid w:val="00AA4BC2"/>
    <w:rsid w:val="00AC338D"/>
    <w:rsid w:val="00AC6F96"/>
    <w:rsid w:val="00B0523A"/>
    <w:rsid w:val="00B47DA7"/>
    <w:rsid w:val="00B8401A"/>
    <w:rsid w:val="00BA71BD"/>
    <w:rsid w:val="00BA7DA2"/>
    <w:rsid w:val="00BD6F58"/>
    <w:rsid w:val="00C1739B"/>
    <w:rsid w:val="00C33CF8"/>
    <w:rsid w:val="00C82136"/>
    <w:rsid w:val="00CD3DCB"/>
    <w:rsid w:val="00D1055B"/>
    <w:rsid w:val="00D37DCE"/>
    <w:rsid w:val="00D44EA3"/>
    <w:rsid w:val="00DA0BDA"/>
    <w:rsid w:val="00DA1788"/>
    <w:rsid w:val="00DD13CE"/>
    <w:rsid w:val="00DE1FF2"/>
    <w:rsid w:val="00E07CD3"/>
    <w:rsid w:val="00E102ED"/>
    <w:rsid w:val="00E151C3"/>
    <w:rsid w:val="00E21904"/>
    <w:rsid w:val="00E61840"/>
    <w:rsid w:val="00E70A15"/>
    <w:rsid w:val="00EB1C23"/>
    <w:rsid w:val="00F0157E"/>
    <w:rsid w:val="00F01B09"/>
    <w:rsid w:val="00F340AB"/>
    <w:rsid w:val="00F656DB"/>
    <w:rsid w:val="00F82CE9"/>
    <w:rsid w:val="00FB5742"/>
    <w:rsid w:val="00FD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3095F6-72A4-4362-83BC-52801E8A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A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6184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6184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61840"/>
    <w:rPr>
      <w:vertAlign w:val="superscript"/>
    </w:rPr>
  </w:style>
  <w:style w:type="paragraph" w:styleId="a6">
    <w:name w:val="List Paragraph"/>
    <w:basedOn w:val="a"/>
    <w:uiPriority w:val="34"/>
    <w:qFormat/>
    <w:rsid w:val="00E61840"/>
    <w:pPr>
      <w:ind w:left="720"/>
      <w:contextualSpacing/>
    </w:pPr>
  </w:style>
  <w:style w:type="table" w:styleId="a7">
    <w:name w:val="Table Grid"/>
    <w:basedOn w:val="a1"/>
    <w:uiPriority w:val="59"/>
    <w:rsid w:val="00E61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61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1840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E61840"/>
    <w:rPr>
      <w:color w:val="0000FF"/>
      <w:u w:val="single"/>
    </w:rPr>
  </w:style>
  <w:style w:type="character" w:styleId="ab">
    <w:name w:val="Placeholder Text"/>
    <w:basedOn w:val="a0"/>
    <w:uiPriority w:val="99"/>
    <w:semiHidden/>
    <w:rsid w:val="003372A7"/>
    <w:rPr>
      <w:color w:val="808080"/>
    </w:rPr>
  </w:style>
  <w:style w:type="character" w:styleId="ac">
    <w:name w:val="FollowedHyperlink"/>
    <w:basedOn w:val="a0"/>
    <w:uiPriority w:val="99"/>
    <w:semiHidden/>
    <w:unhideWhenUsed/>
    <w:rsid w:val="00A3341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za.ru/avtor/zolinp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za.ru/2008/11/23/4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proza.ru/2008/12/05/1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6</Pages>
  <Words>1876</Words>
  <Characters>10699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Винокуровы</dc:creator>
  <cp:lastModifiedBy>Воронова Полина Александровна</cp:lastModifiedBy>
  <cp:revision>22</cp:revision>
  <dcterms:created xsi:type="dcterms:W3CDTF">2020-04-22T17:32:00Z</dcterms:created>
  <dcterms:modified xsi:type="dcterms:W3CDTF">2020-10-03T09:29:00Z</dcterms:modified>
</cp:coreProperties>
</file>